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159BC" w:rsidR="009159BC" w:rsidP="00787A8A" w:rsidRDefault="003B2113" w14:paraId="45C67874" w14:textId="6E68CFBC">
      <w:pPr>
        <w:pStyle w:val="Introduction"/>
        <w:spacing w:line="276" w:lineRule="auto"/>
        <w:rPr>
          <w:b/>
          <w:bCs/>
          <w:sz w:val="24"/>
          <w:szCs w:val="24"/>
        </w:rPr>
      </w:pPr>
      <w:r>
        <w:rPr>
          <w:noProof/>
        </w:rPr>
        <mc:AlternateContent>
          <mc:Choice Requires="wps">
            <w:drawing>
              <wp:anchor distT="0" distB="0" distL="114300" distR="114300" simplePos="0" relativeHeight="251658241" behindDoc="1" locked="0" layoutInCell="1" allowOverlap="1" wp14:anchorId="36D6DA9A" wp14:editId="6BF57A39">
                <wp:simplePos x="0" y="0"/>
                <wp:positionH relativeFrom="column">
                  <wp:posOffset>-530860</wp:posOffset>
                </wp:positionH>
                <wp:positionV relativeFrom="page">
                  <wp:posOffset>399415</wp:posOffset>
                </wp:positionV>
                <wp:extent cx="7550150" cy="1550670"/>
                <wp:effectExtent l="0" t="0" r="0" b="0"/>
                <wp:wrapTight wrapText="bothSides">
                  <wp:wrapPolygon edited="0">
                    <wp:start x="0" y="0"/>
                    <wp:lineTo x="0" y="21600"/>
                    <wp:lineTo x="21600" y="21600"/>
                    <wp:lineTo x="21600" y="0"/>
                  </wp:wrapPolygon>
                </wp:wrapTight>
                <wp:docPr id="6724269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0" cy="1550670"/>
                        </a:xfrm>
                        <a:prstGeom prst="rect">
                          <a:avLst/>
                        </a:prstGeom>
                        <a:solidFill>
                          <a:srgbClr val="301048">
                            <a:alpha val="0"/>
                          </a:srgbClr>
                        </a:solidFill>
                        <a:ln w="12700" cap="flat" cmpd="sng" algn="ctr">
                          <a:noFill/>
                          <a:prstDash val="solid"/>
                          <a:miter lim="800000"/>
                        </a:ln>
                        <a:effectLst/>
                      </wps:spPr>
                      <wps:txbx>
                        <w:txbxContent>
                          <w:p w:rsidR="003948F0" w:rsidP="007926A4" w:rsidRDefault="007926A4" w14:paraId="3559358E" w14:textId="77777777">
                            <w:pPr>
                              <w:pStyle w:val="Header"/>
                            </w:pPr>
                            <w:r w:rsidRPr="007926A4">
                              <w:t>INFORMATION SHEET</w:t>
                            </w:r>
                          </w:p>
                          <w:p w:rsidRPr="007926A4" w:rsidR="007926A4" w:rsidP="007926A4" w:rsidRDefault="003948F0" w14:paraId="6F7EC90E" w14:textId="6B08D8F7">
                            <w:pPr>
                              <w:pStyle w:val="Header"/>
                            </w:pPr>
                            <w:r>
                              <w:t>SCIg program:</w:t>
                            </w:r>
                            <w:r>
                              <w:br/>
                            </w:r>
                          </w:p>
                          <w:p w:rsidR="002A73C0" w:rsidP="002A73C0" w:rsidRDefault="00531688" w14:paraId="6DF41EBC" w14:textId="43714321">
                            <w:pPr>
                              <w:pStyle w:val="Title"/>
                            </w:pPr>
                            <w:r>
                              <w:t xml:space="preserve">Subcutaneous Immunoglobulin </w:t>
                            </w:r>
                            <w:r>
                              <w:br/>
                              <w:t xml:space="preserve">(SCIg) </w:t>
                            </w:r>
                            <w:r w:rsidR="003948F0">
                              <w:br/>
                            </w:r>
                          </w:p>
                          <w:p w:rsidR="007926A4" w:rsidRDefault="007926A4" w14:paraId="494C0DDA" w14:textId="77777777"/>
                        </w:txbxContent>
                      </wps:txbx>
                      <wps:bodyPr rot="0" spcFirstLastPara="0" vertOverflow="overflow" horzOverflow="overflow" vert="horz" wrap="square" lIns="0" tIns="10800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1.8pt;margin-top:31.45pt;width:594.5pt;height:122.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301048" stroked="f" strokeweight="1pt" w14:anchorId="36D6D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">
                <v:fill opacity="0"/>
                <v:textbox inset="0,3mm,5mm,3mm">
                  <w:txbxContent>
                    <w:p w:rsidR="003948F0" w:rsidP="007926A4" w:rsidRDefault="007926A4" w14:paraId="3559358E" w14:textId="77777777">
                      <w:pPr>
                        <w:pStyle w:val="Header"/>
                      </w:pPr>
                      <w:r w:rsidRPr="007926A4">
                        <w:t>INFORMATION SHEET</w:t>
                      </w:r>
                    </w:p>
                    <w:p w:rsidRPr="007926A4" w:rsidR="007926A4" w:rsidP="007926A4" w:rsidRDefault="003948F0" w14:paraId="6F7EC90E" w14:textId="6B08D8F7">
                      <w:pPr>
                        <w:pStyle w:val="Header"/>
                      </w:pPr>
                      <w:r>
                        <w:t>SCIg program:</w:t>
                      </w:r>
                      <w:r>
                        <w:br/>
                      </w:r>
                    </w:p>
                    <w:p w:rsidR="002A73C0" w:rsidP="002A73C0" w:rsidRDefault="00531688" w14:paraId="6DF41EBC" w14:textId="43714321">
                      <w:pPr>
                        <w:pStyle w:val="Title"/>
                      </w:pPr>
                      <w:r>
                        <w:t xml:space="preserve">Subcutaneous Immunoglobulin </w:t>
                      </w:r>
                      <w:r>
                        <w:br/>
                        <w:t xml:space="preserve">(SCIg) </w:t>
                      </w:r>
                      <w:r w:rsidR="003948F0">
                        <w:br/>
                      </w:r>
                    </w:p>
                    <w:p w:rsidR="007926A4" w:rsidRDefault="007926A4" w14:paraId="494C0DDA" w14:textId="77777777"/>
                  </w:txbxContent>
                </v:textbox>
                <w10:wrap type="tight" anchory="page"/>
              </v:rect>
            </w:pict>
          </mc:Fallback>
        </mc:AlternateContent>
      </w:r>
      <w:r>
        <w:rPr>
          <w:noProof/>
        </w:rPr>
        <w:drawing>
          <wp:anchor distT="0" distB="0" distL="114300" distR="114300" simplePos="0" relativeHeight="251658240" behindDoc="1" locked="1" layoutInCell="1" allowOverlap="1" wp14:anchorId="21428599" wp14:editId="100BFCDA">
            <wp:simplePos x="0" y="0"/>
            <wp:positionH relativeFrom="page">
              <wp:posOffset>10795</wp:posOffset>
            </wp:positionH>
            <wp:positionV relativeFrom="page">
              <wp:posOffset>0</wp:posOffset>
            </wp:positionV>
            <wp:extent cx="7536815" cy="1950720"/>
            <wp:effectExtent l="0" t="0" r="0" b="508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36815"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9BC">
        <w:t>What is S</w:t>
      </w:r>
      <w:r w:rsidR="003948F0">
        <w:t>CIg</w:t>
      </w:r>
      <w:r w:rsidR="009159BC">
        <w:t>?</w:t>
      </w:r>
      <w:r w:rsidR="009159BC">
        <w:br/>
      </w:r>
      <w:r w:rsidRPr="00F04497" w:rsidR="009159BC">
        <w:rPr>
          <w:color w:val="auto"/>
          <w:sz w:val="24"/>
          <w:szCs w:val="24"/>
        </w:rPr>
        <w:t>SCIg is immunoglobulin made from plasma (the liquid part of blood containing important proteins like antibodies) that is administered subcutaneously. Immunoglobulins (commonly known as antibodies) are used to treat people who are unable to make enough of their own, or their antibodies do not work properly. In Australia immunoglobulin therapy has mostly been intravenous, given via a drip into the vein, but it’s also available as SCIg (an infusion into the fatty tissue under the skin) which may be more convenient and beneficial for patients.</w:t>
      </w:r>
    </w:p>
    <w:p w:rsidRPr="00F04497" w:rsidR="00A60F4B" w:rsidP="009159BC" w:rsidRDefault="00BF74A3" w14:paraId="19C2857E" w14:textId="77E96E35">
      <w:pPr>
        <w:pStyle w:val="Introduction"/>
        <w:rPr>
          <w:sz w:val="24"/>
          <w:szCs w:val="24"/>
        </w:rPr>
      </w:pPr>
      <w:r w:rsidRPr="02156F6B" w:rsidR="00BF74A3">
        <w:rPr>
          <w:rStyle w:val="SingleChar"/>
          <w:b w:val="1"/>
          <w:bCs w:val="1"/>
          <w:sz w:val="28"/>
          <w:szCs w:val="28"/>
        </w:rPr>
        <w:t>Benefits of SCIg</w:t>
      </w:r>
      <w:r>
        <w:br/>
      </w:r>
      <w:r w:rsidRPr="02156F6B" w:rsidR="0073557B">
        <w:rPr>
          <w:rStyle w:val="SingleChar"/>
          <w:color w:val="0D0D0D" w:themeColor="text1" w:themeTint="F2" w:themeShade="FF"/>
          <w:sz w:val="24"/>
          <w:szCs w:val="24"/>
        </w:rPr>
        <w:t xml:space="preserve">SCIg offers </w:t>
      </w:r>
      <w:r w:rsidRPr="02156F6B" w:rsidR="3556F6B6">
        <w:rPr>
          <w:rStyle w:val="SingleChar"/>
          <w:color w:val="0D0D0D" w:themeColor="text1" w:themeTint="F2" w:themeShade="FF"/>
          <w:sz w:val="24"/>
          <w:szCs w:val="24"/>
        </w:rPr>
        <w:t>several</w:t>
      </w:r>
      <w:r w:rsidRPr="02156F6B" w:rsidR="0073557B">
        <w:rPr>
          <w:rStyle w:val="SingleChar"/>
          <w:color w:val="0D0D0D" w:themeColor="text1" w:themeTint="F2" w:themeShade="FF"/>
          <w:sz w:val="24"/>
          <w:szCs w:val="24"/>
        </w:rPr>
        <w:t xml:space="preserve"> benefits for patients</w:t>
      </w:r>
      <w:r w:rsidRPr="02156F6B" w:rsidR="00BF74A3">
        <w:rPr>
          <w:rStyle w:val="SingleChar"/>
          <w:color w:val="0D0D0D" w:themeColor="text1" w:themeTint="F2" w:themeShade="FF"/>
          <w:sz w:val="24"/>
          <w:szCs w:val="24"/>
        </w:rPr>
        <w:t>:</w:t>
      </w:r>
    </w:p>
    <w:tbl>
      <w:tblPr>
        <w:tblStyle w:val="TableGrid"/>
        <w:tblW w:w="90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6"/>
        <w:gridCol w:w="8302"/>
      </w:tblGrid>
      <w:tr w:rsidRPr="00F04497" w:rsidR="00A60F4B" w:rsidTr="00B761FB" w14:paraId="559D1B9F" w14:textId="77777777">
        <w:tc>
          <w:tcPr>
            <w:tcW w:w="726" w:type="dxa"/>
          </w:tcPr>
          <w:p w:rsidRPr="00F04497" w:rsidR="00A60F4B" w:rsidP="00EF3968" w:rsidRDefault="00A60F4B" w14:paraId="56880006" w14:textId="77777777">
            <w:pPr>
              <w:rPr>
                <w:sz w:val="24"/>
                <w:szCs w:val="24"/>
              </w:rPr>
            </w:pPr>
            <w:r w:rsidRPr="00F04497">
              <w:rPr>
                <w:noProof/>
                <w:sz w:val="24"/>
                <w:szCs w:val="24"/>
              </w:rPr>
              <w:drawing>
                <wp:inline distT="0" distB="0" distL="0" distR="0" wp14:anchorId="4C437B10" wp14:editId="53D4E8CE">
                  <wp:extent cx="318415" cy="276225"/>
                  <wp:effectExtent l="0" t="0" r="0" b="0"/>
                  <wp:docPr id="1" name="Drawing 1" descr="d882818c-32b2-46c2-bb07-e752c6e6fe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82818c-32b2-46c2-bb07-e752c6e6feb3.png"/>
                          <pic:cNvPicPr>
                            <a:picLocks noChangeAspect="1"/>
                          </pic:cNvPicPr>
                        </pic:nvPicPr>
                        <pic:blipFill>
                          <a:blip r:embed="rId12"/>
                          <a:stretch>
                            <a:fillRect/>
                          </a:stretch>
                        </pic:blipFill>
                        <pic:spPr>
                          <a:xfrm>
                            <a:off x="0" y="0"/>
                            <a:ext cx="321764" cy="279130"/>
                          </a:xfrm>
                          <a:prstGeom prst="rect">
                            <a:avLst/>
                          </a:prstGeom>
                        </pic:spPr>
                      </pic:pic>
                    </a:graphicData>
                  </a:graphic>
                </wp:inline>
              </w:drawing>
            </w:r>
          </w:p>
        </w:tc>
        <w:tc>
          <w:tcPr>
            <w:tcW w:w="8302" w:type="dxa"/>
          </w:tcPr>
          <w:p w:rsidRPr="00F04497" w:rsidR="00A60F4B" w:rsidP="00EF3968" w:rsidRDefault="00A60F4B" w14:paraId="3A75D5F0" w14:textId="77777777">
            <w:pPr>
              <w:rPr>
                <w:sz w:val="24"/>
                <w:szCs w:val="24"/>
              </w:rPr>
            </w:pPr>
            <w:r w:rsidRPr="00F04497">
              <w:rPr>
                <w:sz w:val="24"/>
                <w:szCs w:val="24"/>
              </w:rPr>
              <w:t>Treatment can often be given at home</w:t>
            </w:r>
          </w:p>
        </w:tc>
      </w:tr>
      <w:tr w:rsidRPr="00F04497" w:rsidR="00A60F4B" w:rsidTr="00B761FB" w14:paraId="06F8011D" w14:textId="77777777">
        <w:tc>
          <w:tcPr>
            <w:tcW w:w="726" w:type="dxa"/>
          </w:tcPr>
          <w:p w:rsidRPr="00F04497" w:rsidR="00A60F4B" w:rsidP="00EF3968" w:rsidRDefault="00A60F4B" w14:paraId="07398EE3" w14:textId="77777777">
            <w:pPr>
              <w:rPr>
                <w:sz w:val="24"/>
                <w:szCs w:val="24"/>
              </w:rPr>
            </w:pPr>
            <w:r w:rsidRPr="00F04497">
              <w:rPr>
                <w:noProof/>
                <w:sz w:val="24"/>
                <w:szCs w:val="24"/>
              </w:rPr>
              <w:drawing>
                <wp:inline distT="0" distB="0" distL="0" distR="0" wp14:anchorId="29F4186E" wp14:editId="1459F587">
                  <wp:extent cx="167937" cy="295275"/>
                  <wp:effectExtent l="0" t="0" r="3810" b="0"/>
                  <wp:docPr id="299559657" name="Drawing 2" descr="e818a340-5c76-4c35-b475-4cb6b10e8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818a340-5c76-4c35-b475-4cb6b10e8692.png"/>
                          <pic:cNvPicPr>
                            <a:picLocks noChangeAspect="1"/>
                          </pic:cNvPicPr>
                        </pic:nvPicPr>
                        <pic:blipFill>
                          <a:blip r:embed="rId13"/>
                          <a:stretch>
                            <a:fillRect/>
                          </a:stretch>
                        </pic:blipFill>
                        <pic:spPr>
                          <a:xfrm>
                            <a:off x="0" y="0"/>
                            <a:ext cx="174050" cy="306023"/>
                          </a:xfrm>
                          <a:prstGeom prst="rect">
                            <a:avLst/>
                          </a:prstGeom>
                        </pic:spPr>
                      </pic:pic>
                    </a:graphicData>
                  </a:graphic>
                </wp:inline>
              </w:drawing>
            </w:r>
          </w:p>
        </w:tc>
        <w:tc>
          <w:tcPr>
            <w:tcW w:w="8302" w:type="dxa"/>
          </w:tcPr>
          <w:p w:rsidRPr="00F04497" w:rsidR="00A60F4B" w:rsidP="00EF3968" w:rsidRDefault="00A60F4B" w14:paraId="462B5210" w14:textId="77777777">
            <w:pPr>
              <w:rPr>
                <w:sz w:val="24"/>
                <w:szCs w:val="24"/>
              </w:rPr>
            </w:pPr>
            <w:r w:rsidRPr="00F04497">
              <w:rPr>
                <w:color w:val="0D0D0D" w:themeColor="text1" w:themeTint="F2"/>
                <w:sz w:val="24"/>
                <w:szCs w:val="24"/>
              </w:rPr>
              <w:t>Greater flexibility and independence, many patients find SCIg easier to fit into their normal routine and daily life.</w:t>
            </w:r>
          </w:p>
        </w:tc>
      </w:tr>
      <w:tr w:rsidRPr="00F04497" w:rsidR="00A60F4B" w:rsidTr="00B761FB" w14:paraId="11392CD3" w14:textId="77777777">
        <w:tc>
          <w:tcPr>
            <w:tcW w:w="726" w:type="dxa"/>
          </w:tcPr>
          <w:p w:rsidRPr="00F04497" w:rsidR="00A60F4B" w:rsidP="00EF3968" w:rsidRDefault="00A60F4B" w14:paraId="734F6C15" w14:textId="77777777">
            <w:pPr>
              <w:rPr>
                <w:sz w:val="24"/>
                <w:szCs w:val="24"/>
              </w:rPr>
            </w:pPr>
            <w:r w:rsidRPr="00F04497">
              <w:rPr>
                <w:noProof/>
                <w:sz w:val="24"/>
                <w:szCs w:val="24"/>
              </w:rPr>
              <w:drawing>
                <wp:inline distT="0" distB="0" distL="0" distR="0" wp14:anchorId="5A2CED0B" wp14:editId="088EB742">
                  <wp:extent cx="285750" cy="285750"/>
                  <wp:effectExtent l="0" t="0" r="0" b="0"/>
                  <wp:docPr id="4" name="Drawing 4" descr="98b5fb9d-0853-4061-b4a3-1da6649ff1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8b5fb9d-0853-4061-b4a3-1da6649ff1fd.png"/>
                          <pic:cNvPicPr>
                            <a:picLocks noChangeAspect="1"/>
                          </pic:cNvPicPr>
                        </pic:nvPicPr>
                        <pic:blipFill>
                          <a:blip r:embed="rId14"/>
                          <a:stretch>
                            <a:fillRect/>
                          </a:stretch>
                        </pic:blipFill>
                        <pic:spPr>
                          <a:xfrm>
                            <a:off x="0" y="0"/>
                            <a:ext cx="285750" cy="285750"/>
                          </a:xfrm>
                          <a:prstGeom prst="rect">
                            <a:avLst/>
                          </a:prstGeom>
                        </pic:spPr>
                      </pic:pic>
                    </a:graphicData>
                  </a:graphic>
                </wp:inline>
              </w:drawing>
            </w:r>
          </w:p>
        </w:tc>
        <w:tc>
          <w:tcPr>
            <w:tcW w:w="8302" w:type="dxa"/>
          </w:tcPr>
          <w:p w:rsidRPr="00F04497" w:rsidR="00A60F4B" w:rsidP="00EF3968" w:rsidRDefault="00A60F4B" w14:paraId="48F24476" w14:textId="77777777">
            <w:pPr>
              <w:rPr>
                <w:sz w:val="24"/>
                <w:szCs w:val="24"/>
              </w:rPr>
            </w:pPr>
            <w:r w:rsidRPr="00F04497">
              <w:rPr>
                <w:sz w:val="24"/>
                <w:szCs w:val="24"/>
              </w:rPr>
              <w:t>Fewer hospital visits</w:t>
            </w:r>
          </w:p>
        </w:tc>
      </w:tr>
      <w:tr w:rsidRPr="00F04497" w:rsidR="00A60F4B" w:rsidTr="00B761FB" w14:paraId="2DB56826" w14:textId="77777777">
        <w:tc>
          <w:tcPr>
            <w:tcW w:w="726" w:type="dxa"/>
          </w:tcPr>
          <w:p w:rsidRPr="00F04497" w:rsidR="00A60F4B" w:rsidP="00EF3968" w:rsidRDefault="00A60F4B" w14:paraId="597958D7" w14:textId="77777777">
            <w:pPr>
              <w:rPr>
                <w:sz w:val="24"/>
                <w:szCs w:val="24"/>
              </w:rPr>
            </w:pPr>
            <w:r w:rsidRPr="00F04497">
              <w:rPr>
                <w:noProof/>
                <w:sz w:val="24"/>
                <w:szCs w:val="24"/>
              </w:rPr>
              <w:drawing>
                <wp:inline distT="0" distB="0" distL="0" distR="0" wp14:anchorId="661926E8" wp14:editId="6DF67A81">
                  <wp:extent cx="238125" cy="353432"/>
                  <wp:effectExtent l="0" t="0" r="0" b="8890"/>
                  <wp:docPr id="5" name="Drawing 5" descr="f4ac12ad-1545-48d2-ab31-19ae1e701f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4ac12ad-1545-48d2-ab31-19ae1e701f47.png"/>
                          <pic:cNvPicPr>
                            <a:picLocks noChangeAspect="1"/>
                          </pic:cNvPicPr>
                        </pic:nvPicPr>
                        <pic:blipFill>
                          <a:blip r:embed="rId15"/>
                          <a:stretch>
                            <a:fillRect/>
                          </a:stretch>
                        </pic:blipFill>
                        <pic:spPr>
                          <a:xfrm>
                            <a:off x="0" y="0"/>
                            <a:ext cx="241393" cy="358283"/>
                          </a:xfrm>
                          <a:prstGeom prst="rect">
                            <a:avLst/>
                          </a:prstGeom>
                        </pic:spPr>
                      </pic:pic>
                    </a:graphicData>
                  </a:graphic>
                </wp:inline>
              </w:drawing>
            </w:r>
          </w:p>
        </w:tc>
        <w:tc>
          <w:tcPr>
            <w:tcW w:w="8302" w:type="dxa"/>
          </w:tcPr>
          <w:p w:rsidRPr="00F04497" w:rsidR="00A60F4B" w:rsidP="00EF3968" w:rsidRDefault="00A60F4B" w14:paraId="1F52272B" w14:textId="77777777">
            <w:pPr>
              <w:rPr>
                <w:sz w:val="24"/>
                <w:szCs w:val="24"/>
              </w:rPr>
            </w:pPr>
            <w:r w:rsidRPr="00F04497">
              <w:rPr>
                <w:sz w:val="24"/>
                <w:szCs w:val="24"/>
              </w:rPr>
              <w:t>More stable immunoglobulin levels</w:t>
            </w:r>
          </w:p>
        </w:tc>
      </w:tr>
      <w:tr w:rsidRPr="00F04497" w:rsidR="00A60F4B" w:rsidTr="00B761FB" w14:paraId="3496E52D" w14:textId="77777777">
        <w:tc>
          <w:tcPr>
            <w:tcW w:w="726" w:type="dxa"/>
          </w:tcPr>
          <w:p w:rsidRPr="00F04497" w:rsidR="00A60F4B" w:rsidP="00EF3968" w:rsidRDefault="00A60F4B" w14:paraId="2369573E" w14:textId="77777777">
            <w:pPr>
              <w:rPr>
                <w:sz w:val="24"/>
                <w:szCs w:val="24"/>
              </w:rPr>
            </w:pPr>
            <w:r w:rsidRPr="00F04497">
              <w:rPr>
                <w:noProof/>
                <w:sz w:val="24"/>
                <w:szCs w:val="24"/>
              </w:rPr>
              <w:drawing>
                <wp:inline distT="0" distB="0" distL="0" distR="0" wp14:anchorId="23C69A1B" wp14:editId="1512BF60">
                  <wp:extent cx="304800" cy="304800"/>
                  <wp:effectExtent l="0" t="0" r="0" b="0"/>
                  <wp:docPr id="3" name="Drawing 3" descr="eb2a7b23-b58a-4f0f-8da0-4c47f7b36e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2a7b23-b58a-4f0f-8da0-4c47f7b36ec2.png"/>
                          <pic:cNvPicPr>
                            <a:picLocks noChangeAspect="1"/>
                          </pic:cNvPicPr>
                        </pic:nvPicPr>
                        <pic:blipFill>
                          <a:blip r:embed="rId16"/>
                          <a:stretch>
                            <a:fillRect/>
                          </a:stretch>
                        </pic:blipFill>
                        <pic:spPr>
                          <a:xfrm>
                            <a:off x="0" y="0"/>
                            <a:ext cx="304800" cy="304800"/>
                          </a:xfrm>
                          <a:prstGeom prst="rect">
                            <a:avLst/>
                          </a:prstGeom>
                        </pic:spPr>
                      </pic:pic>
                    </a:graphicData>
                  </a:graphic>
                </wp:inline>
              </w:drawing>
            </w:r>
          </w:p>
        </w:tc>
        <w:tc>
          <w:tcPr>
            <w:tcW w:w="8302" w:type="dxa"/>
          </w:tcPr>
          <w:p w:rsidRPr="00F04497" w:rsidR="00A60F4B" w:rsidP="00EF3968" w:rsidRDefault="00A60F4B" w14:paraId="1B44AC68" w14:textId="77777777">
            <w:pPr>
              <w:rPr>
                <w:sz w:val="24"/>
                <w:szCs w:val="24"/>
              </w:rPr>
            </w:pPr>
            <w:r w:rsidRPr="00F04497">
              <w:rPr>
                <w:sz w:val="24"/>
                <w:szCs w:val="24"/>
              </w:rPr>
              <w:t>Reduced “wear off” effect between treatments</w:t>
            </w:r>
          </w:p>
        </w:tc>
      </w:tr>
      <w:tr w:rsidRPr="00F04497" w:rsidR="00A60F4B" w:rsidTr="00B761FB" w14:paraId="519E1C44" w14:textId="77777777">
        <w:tc>
          <w:tcPr>
            <w:tcW w:w="726" w:type="dxa"/>
          </w:tcPr>
          <w:p w:rsidRPr="00F04497" w:rsidR="00A60F4B" w:rsidP="00EF3968" w:rsidRDefault="00A60F4B" w14:paraId="1BE2CF8F" w14:textId="77777777">
            <w:pPr>
              <w:rPr>
                <w:sz w:val="24"/>
                <w:szCs w:val="24"/>
              </w:rPr>
            </w:pPr>
            <w:r w:rsidRPr="00F04497">
              <w:rPr>
                <w:noProof/>
                <w:sz w:val="24"/>
                <w:szCs w:val="24"/>
              </w:rPr>
              <w:drawing>
                <wp:inline distT="0" distB="0" distL="0" distR="0" wp14:anchorId="0B4476E2" wp14:editId="5C9167A2">
                  <wp:extent cx="323850" cy="308872"/>
                  <wp:effectExtent l="0" t="0" r="0" b="0"/>
                  <wp:docPr id="810430901" name="Drawing 0" descr="e41a9ed0-53cf-4a50-9794-4c4c0e338d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41a9ed0-53cf-4a50-9794-4c4c0e338d7e.png"/>
                          <pic:cNvPicPr>
                            <a:picLocks noChangeAspect="1"/>
                          </pic:cNvPicPr>
                        </pic:nvPicPr>
                        <pic:blipFill>
                          <a:blip r:embed="rId17"/>
                          <a:stretch>
                            <a:fillRect/>
                          </a:stretch>
                        </pic:blipFill>
                        <pic:spPr>
                          <a:xfrm>
                            <a:off x="0" y="0"/>
                            <a:ext cx="329146" cy="313923"/>
                          </a:xfrm>
                          <a:prstGeom prst="rect">
                            <a:avLst/>
                          </a:prstGeom>
                        </pic:spPr>
                      </pic:pic>
                    </a:graphicData>
                  </a:graphic>
                </wp:inline>
              </w:drawing>
            </w:r>
          </w:p>
        </w:tc>
        <w:tc>
          <w:tcPr>
            <w:tcW w:w="8302" w:type="dxa"/>
          </w:tcPr>
          <w:p w:rsidRPr="00F04497" w:rsidR="00A60F4B" w:rsidP="00EF3968" w:rsidRDefault="00A60F4B" w14:paraId="67415D1D" w14:textId="77777777">
            <w:pPr>
              <w:rPr>
                <w:sz w:val="24"/>
                <w:szCs w:val="24"/>
              </w:rPr>
            </w:pPr>
            <w:r w:rsidRPr="00F04497">
              <w:rPr>
                <w:sz w:val="24"/>
                <w:szCs w:val="24"/>
              </w:rPr>
              <w:t>Treatment can often continue while travelling</w:t>
            </w:r>
          </w:p>
        </w:tc>
      </w:tr>
      <w:tr w:rsidRPr="00F04497" w:rsidR="00A60F4B" w:rsidTr="00B761FB" w14:paraId="32A3AD7E" w14:textId="77777777">
        <w:tc>
          <w:tcPr>
            <w:tcW w:w="726" w:type="dxa"/>
          </w:tcPr>
          <w:p w:rsidRPr="00F04497" w:rsidR="00A60F4B" w:rsidP="00EF3968" w:rsidRDefault="00A60F4B" w14:paraId="39AF4AC6" w14:textId="77777777">
            <w:pPr>
              <w:rPr>
                <w:noProof/>
                <w:sz w:val="24"/>
                <w:szCs w:val="24"/>
              </w:rPr>
            </w:pPr>
            <w:r w:rsidRPr="00F04497">
              <w:rPr>
                <w:noProof/>
                <w:sz w:val="24"/>
                <w:szCs w:val="24"/>
              </w:rPr>
              <w:drawing>
                <wp:inline distT="0" distB="0" distL="0" distR="0" wp14:anchorId="5141A025" wp14:editId="5DA993AA">
                  <wp:extent cx="304800" cy="291465"/>
                  <wp:effectExtent l="0" t="0" r="0" b="0"/>
                  <wp:docPr id="6" name="Drawing 6" descr="adedfcf7-d498-4387-bd96-7d96ceac8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edfcf7-d498-4387-bd96-7d96ceac8666.png"/>
                          <pic:cNvPicPr>
                            <a:picLocks noChangeAspect="1"/>
                          </pic:cNvPicPr>
                        </pic:nvPicPr>
                        <pic:blipFill>
                          <a:blip r:embed="rId18"/>
                          <a:stretch>
                            <a:fillRect/>
                          </a:stretch>
                        </pic:blipFill>
                        <pic:spPr>
                          <a:xfrm>
                            <a:off x="0" y="0"/>
                            <a:ext cx="306396" cy="292991"/>
                          </a:xfrm>
                          <a:prstGeom prst="rect">
                            <a:avLst/>
                          </a:prstGeom>
                        </pic:spPr>
                      </pic:pic>
                    </a:graphicData>
                  </a:graphic>
                </wp:inline>
              </w:drawing>
            </w:r>
          </w:p>
        </w:tc>
        <w:tc>
          <w:tcPr>
            <w:tcW w:w="8302" w:type="dxa"/>
          </w:tcPr>
          <w:p w:rsidRPr="00F04497" w:rsidR="00A60F4B" w:rsidP="00EF3968" w:rsidRDefault="00A60F4B" w14:paraId="14D46141" w14:textId="77777777">
            <w:pPr>
              <w:rPr>
                <w:sz w:val="24"/>
                <w:szCs w:val="24"/>
              </w:rPr>
            </w:pPr>
            <w:r w:rsidRPr="00F04497">
              <w:rPr>
                <w:sz w:val="24"/>
                <w:szCs w:val="24"/>
              </w:rPr>
              <w:t>Many patients experience fewer side effects compared to IVIg</w:t>
            </w:r>
          </w:p>
        </w:tc>
      </w:tr>
    </w:tbl>
    <w:p w:rsidR="007F20EA" w:rsidP="009212BE" w:rsidRDefault="00353EDD" w14:paraId="774F29C9" w14:textId="15EA4F51">
      <w:pPr>
        <w:pStyle w:val="Heading3"/>
      </w:pPr>
      <w:r>
        <w:rPr>
          <w:noProof/>
          <w:szCs w:val="24"/>
        </w:rPr>
        <w:t>How long does</w:t>
      </w:r>
      <w:r w:rsidR="00C9430E">
        <w:rPr>
          <w:noProof/>
          <w:szCs w:val="24"/>
        </w:rPr>
        <w:t xml:space="preserve"> treatment take?</w:t>
      </w:r>
    </w:p>
    <w:p w:rsidRPr="00C9430E" w:rsidR="00C9430E" w:rsidP="00C9430E" w:rsidRDefault="00C9430E" w14:paraId="3E04EE6D" w14:textId="77777777">
      <w:pPr>
        <w:rPr>
          <w:sz w:val="24"/>
          <w:szCs w:val="24"/>
        </w:rPr>
      </w:pPr>
      <w:r w:rsidRPr="00C9430E">
        <w:rPr>
          <w:sz w:val="24"/>
          <w:szCs w:val="24"/>
        </w:rPr>
        <w:t>Most SCIg infusions take approximately 1 hour, depending on your treatment plan and infusion rate.</w:t>
      </w:r>
    </w:p>
    <w:p w:rsidRPr="00C9430E" w:rsidR="00C9430E" w:rsidP="00C9430E" w:rsidRDefault="00C9430E" w14:paraId="5E3B91F4" w14:textId="77777777">
      <w:pPr>
        <w:rPr>
          <w:sz w:val="24"/>
          <w:szCs w:val="24"/>
        </w:rPr>
      </w:pPr>
      <w:r w:rsidRPr="00C9430E">
        <w:rPr>
          <w:sz w:val="24"/>
          <w:szCs w:val="24"/>
        </w:rPr>
        <w:t>Your healthcare team will advise you how often your SCIg treatment is required.</w:t>
      </w:r>
    </w:p>
    <w:p w:rsidRPr="00C9430E" w:rsidR="00C9430E" w:rsidP="00C9430E" w:rsidRDefault="00C9430E" w14:paraId="2E5B2CFC" w14:textId="75B9FAC4">
      <w:pPr>
        <w:rPr>
          <w:sz w:val="24"/>
          <w:szCs w:val="24"/>
        </w:rPr>
      </w:pPr>
      <w:r w:rsidRPr="00C9430E">
        <w:rPr>
          <w:sz w:val="24"/>
          <w:szCs w:val="24"/>
        </w:rPr>
        <w:t>Many patients use this time to</w:t>
      </w:r>
      <w:r w:rsidR="002E5872">
        <w:rPr>
          <w:sz w:val="24"/>
          <w:szCs w:val="24"/>
        </w:rPr>
        <w:t xml:space="preserve"> read, listen to music, complete activities at home.</w:t>
      </w:r>
    </w:p>
    <w:p w:rsidRPr="00290E70" w:rsidR="00290E70" w:rsidP="006611D9" w:rsidRDefault="00F04497" w14:paraId="133CC272" w14:textId="3EFD71F3">
      <w:pPr>
        <w:pStyle w:val="Heading3"/>
      </w:pPr>
      <w:r>
        <w:t xml:space="preserve">How </w:t>
      </w:r>
      <w:r w:rsidR="00D43229">
        <w:t>is SCIg given?</w:t>
      </w:r>
      <w:r w:rsidR="00C719D5">
        <w:br/>
      </w:r>
      <w:r w:rsidRPr="00F272AA" w:rsidR="00D43229">
        <w:rPr>
          <w:b w:val="0"/>
          <w:bCs w:val="0"/>
          <w:color w:val="0D0D0D" w:themeColor="text1" w:themeTint="F2"/>
          <w:szCs w:val="24"/>
        </w:rPr>
        <w:t xml:space="preserve">The SCIg Liaison will teach you </w:t>
      </w:r>
      <w:r w:rsidRPr="00F272AA" w:rsidR="00F906D8">
        <w:rPr>
          <w:b w:val="0"/>
          <w:bCs w:val="0"/>
          <w:color w:val="0D0D0D" w:themeColor="text1" w:themeTint="F2"/>
          <w:szCs w:val="24"/>
        </w:rPr>
        <w:t xml:space="preserve">or your carer how to safely administer SCIg. </w:t>
      </w:r>
      <w:r w:rsidR="00290E70">
        <w:rPr>
          <w:b w:val="0"/>
          <w:bCs w:val="0"/>
          <w:color w:val="0D0D0D" w:themeColor="text1" w:themeTint="F2"/>
          <w:szCs w:val="24"/>
        </w:rPr>
        <w:br/>
      </w:r>
      <w:r w:rsidR="00C719D5">
        <w:br/>
      </w:r>
      <w:r w:rsidR="00290E70">
        <w:t>Watch the SCIg Process</w:t>
      </w:r>
      <w:r w:rsidR="00290E70">
        <w:t xml:space="preserve"> </w:t>
      </w:r>
      <w:r w:rsidRPr="006611D9" w:rsidR="006611D9">
        <w:rPr>
          <w:b w:val="0"/>
          <w:bCs w:val="0"/>
          <w:color w:val="0D0D0D" w:themeColor="text1" w:themeTint="F2"/>
        </w:rPr>
        <w:t xml:space="preserve">by </w:t>
      </w:r>
      <w:r w:rsidRPr="006611D9" w:rsidR="00290E70">
        <w:rPr>
          <w:b w:val="0"/>
          <w:bCs w:val="0"/>
          <w:color w:val="0D0D0D" w:themeColor="text1" w:themeTint="F2"/>
          <w:szCs w:val="24"/>
        </w:rPr>
        <w:t>Scan</w:t>
      </w:r>
      <w:r w:rsidRPr="006611D9" w:rsidR="006611D9">
        <w:rPr>
          <w:b w:val="0"/>
          <w:bCs w:val="0"/>
          <w:color w:val="0D0D0D" w:themeColor="text1" w:themeTint="F2"/>
          <w:szCs w:val="24"/>
        </w:rPr>
        <w:t>ning</w:t>
      </w:r>
      <w:r w:rsidRPr="006611D9" w:rsidR="00290E70">
        <w:rPr>
          <w:b w:val="0"/>
          <w:bCs w:val="0"/>
          <w:color w:val="0D0D0D" w:themeColor="text1" w:themeTint="F2"/>
          <w:szCs w:val="24"/>
        </w:rPr>
        <w:t xml:space="preserve"> the QR code</w:t>
      </w:r>
    </w:p>
    <w:p w:rsidRPr="00F272AA" w:rsidR="00F906D8" w:rsidP="00F906D8" w:rsidRDefault="00F906D8" w14:paraId="79D5CED9" w14:textId="0755834F">
      <w:pPr>
        <w:rPr>
          <w:b/>
          <w:bCs/>
          <w:sz w:val="24"/>
          <w:szCs w:val="24"/>
        </w:rPr>
      </w:pPr>
      <w:r w:rsidRPr="00F272AA">
        <w:rPr>
          <w:b/>
          <w:bCs/>
          <w:sz w:val="24"/>
          <w:szCs w:val="24"/>
        </w:rPr>
        <w:t>SCIg Administration Steps:</w:t>
      </w:r>
    </w:p>
    <w:p w:rsidRPr="00F272AA" w:rsidR="00F906D8" w:rsidP="00F906D8" w:rsidRDefault="006611D9" w14:paraId="364A445A" w14:textId="04EDB030">
      <w:pPr>
        <w:pStyle w:val="ListParagraph"/>
        <w:numPr>
          <w:ilvl w:val="0"/>
          <w:numId w:val="38"/>
        </w:numPr>
        <w:rPr>
          <w:sz w:val="24"/>
          <w:szCs w:val="24"/>
        </w:rPr>
      </w:pPr>
      <w:r w:rsidRPr="00077E6D">
        <w:rPr>
          <w:noProof/>
          <w:sz w:val="24"/>
          <w:szCs w:val="24"/>
        </w:rPr>
        <mc:AlternateContent>
          <mc:Choice Requires="wps">
            <w:drawing>
              <wp:anchor distT="45720" distB="45720" distL="114300" distR="114300" simplePos="0" relativeHeight="251658243" behindDoc="0" locked="0" layoutInCell="1" allowOverlap="1" wp14:anchorId="1389E0D3" wp14:editId="6918C3A0">
                <wp:simplePos x="0" y="0"/>
                <wp:positionH relativeFrom="column">
                  <wp:posOffset>4145915</wp:posOffset>
                </wp:positionH>
                <wp:positionV relativeFrom="paragraph">
                  <wp:posOffset>5080</wp:posOffset>
                </wp:positionV>
                <wp:extent cx="1238250" cy="1085850"/>
                <wp:effectExtent l="0" t="0" r="19050" b="19050"/>
                <wp:wrapNone/>
                <wp:docPr id="282837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85850"/>
                        </a:xfrm>
                        <a:prstGeom prst="rect">
                          <a:avLst/>
                        </a:prstGeom>
                        <a:solidFill>
                          <a:srgbClr val="FFFFFF"/>
                        </a:solidFill>
                        <a:ln w="9525">
                          <a:solidFill>
                            <a:srgbClr val="000000"/>
                          </a:solidFill>
                          <a:miter lim="800000"/>
                          <a:headEnd/>
                          <a:tailEnd/>
                        </a:ln>
                      </wps:spPr>
                      <wps:txbx>
                        <w:txbxContent>
                          <w:p w:rsidR="00077E6D" w:rsidRDefault="00077E6D" w14:paraId="3B57BAF2" w14:textId="1A1985BB">
                            <w: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89E0D3">
                <v:stroke joinstyle="miter"/>
                <v:path gradientshapeok="t" o:connecttype="rect"/>
              </v:shapetype>
              <v:shape id="Text Box 2" style="position:absolute;left:0;text-align:left;margin-left:326.45pt;margin-top:.4pt;width:97.5pt;height:8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">
                <v:textbox>
                  <w:txbxContent>
                    <w:p w:rsidR="00077E6D" w:rsidRDefault="00077E6D" w14:paraId="3B57BAF2" w14:textId="1A1985BB">
                      <w:r>
                        <w:t>QR CODE</w:t>
                      </w:r>
                    </w:p>
                  </w:txbxContent>
                </v:textbox>
              </v:shape>
            </w:pict>
          </mc:Fallback>
        </mc:AlternateContent>
      </w:r>
      <w:r w:rsidRPr="00F272AA" w:rsidR="00F0539E">
        <w:rPr>
          <w:sz w:val="24"/>
          <w:szCs w:val="24"/>
        </w:rPr>
        <w:t>Prepare your equipment and medication</w:t>
      </w:r>
    </w:p>
    <w:p w:rsidRPr="00F272AA" w:rsidR="00F0539E" w:rsidP="00F906D8" w:rsidRDefault="00F0539E" w14:paraId="19A0FB26" w14:textId="7B4689DA">
      <w:pPr>
        <w:pStyle w:val="ListParagraph"/>
        <w:numPr>
          <w:ilvl w:val="0"/>
          <w:numId w:val="38"/>
        </w:numPr>
        <w:rPr>
          <w:sz w:val="24"/>
          <w:szCs w:val="24"/>
        </w:rPr>
      </w:pPr>
      <w:r w:rsidRPr="00F272AA">
        <w:rPr>
          <w:sz w:val="24"/>
          <w:szCs w:val="24"/>
        </w:rPr>
        <w:t>Choose and clean the infusion site</w:t>
      </w:r>
    </w:p>
    <w:p w:rsidRPr="00F272AA" w:rsidR="00F0539E" w:rsidP="00F906D8" w:rsidRDefault="00F0539E" w14:paraId="7C284976" w14:textId="503CE433">
      <w:pPr>
        <w:pStyle w:val="ListParagraph"/>
        <w:numPr>
          <w:ilvl w:val="0"/>
          <w:numId w:val="38"/>
        </w:numPr>
        <w:rPr>
          <w:sz w:val="24"/>
          <w:szCs w:val="24"/>
        </w:rPr>
      </w:pPr>
      <w:r w:rsidRPr="00F272AA">
        <w:rPr>
          <w:sz w:val="24"/>
          <w:szCs w:val="24"/>
        </w:rPr>
        <w:t>Insert the small needles/s under the skin</w:t>
      </w:r>
    </w:p>
    <w:p w:rsidRPr="00F272AA" w:rsidR="00264336" w:rsidP="00264336" w:rsidRDefault="00F0539E" w14:paraId="240FBAB1" w14:textId="5C8CDD7E">
      <w:pPr>
        <w:pStyle w:val="ListParagraph"/>
        <w:numPr>
          <w:ilvl w:val="0"/>
          <w:numId w:val="38"/>
        </w:numPr>
        <w:rPr>
          <w:sz w:val="24"/>
          <w:szCs w:val="24"/>
        </w:rPr>
      </w:pPr>
      <w:r w:rsidRPr="00F272AA">
        <w:rPr>
          <w:sz w:val="24"/>
          <w:szCs w:val="24"/>
        </w:rPr>
        <w:t>Connect the tubing and infusion pump</w:t>
      </w:r>
    </w:p>
    <w:p w:rsidRPr="00F272AA" w:rsidR="00F0539E" w:rsidP="00F906D8" w:rsidRDefault="00F0539E" w14:paraId="2E611054" w14:textId="3048C3FB">
      <w:pPr>
        <w:pStyle w:val="ListParagraph"/>
        <w:numPr>
          <w:ilvl w:val="0"/>
          <w:numId w:val="38"/>
        </w:numPr>
        <w:rPr>
          <w:sz w:val="24"/>
          <w:szCs w:val="24"/>
        </w:rPr>
      </w:pPr>
      <w:r w:rsidRPr="00F272AA">
        <w:rPr>
          <w:sz w:val="24"/>
          <w:szCs w:val="24"/>
        </w:rPr>
        <w:t xml:space="preserve">Start the </w:t>
      </w:r>
      <w:r w:rsidRPr="00F272AA" w:rsidR="00264336">
        <w:rPr>
          <w:sz w:val="24"/>
          <w:szCs w:val="24"/>
        </w:rPr>
        <w:t>infusion</w:t>
      </w:r>
    </w:p>
    <w:p w:rsidRPr="00F272AA" w:rsidR="00264336" w:rsidP="00F906D8" w:rsidRDefault="00264336" w14:paraId="158A2BDC" w14:textId="016DFF01">
      <w:pPr>
        <w:pStyle w:val="ListParagraph"/>
        <w:numPr>
          <w:ilvl w:val="0"/>
          <w:numId w:val="38"/>
        </w:numPr>
        <w:rPr>
          <w:sz w:val="24"/>
          <w:szCs w:val="24"/>
        </w:rPr>
      </w:pPr>
      <w:r w:rsidRPr="00F272AA">
        <w:rPr>
          <w:sz w:val="24"/>
          <w:szCs w:val="24"/>
        </w:rPr>
        <w:t>Remove equipment once complete</w:t>
      </w:r>
    </w:p>
    <w:p w:rsidRPr="00F272AA" w:rsidR="00264336" w:rsidP="00F906D8" w:rsidRDefault="00264336" w14:paraId="6A3B71F8" w14:textId="50270B6A">
      <w:pPr>
        <w:pStyle w:val="ListParagraph"/>
        <w:numPr>
          <w:ilvl w:val="0"/>
          <w:numId w:val="38"/>
        </w:numPr>
        <w:rPr>
          <w:sz w:val="24"/>
          <w:szCs w:val="24"/>
        </w:rPr>
      </w:pPr>
      <w:r w:rsidRPr="00F272AA">
        <w:rPr>
          <w:sz w:val="24"/>
          <w:szCs w:val="24"/>
        </w:rPr>
        <w:t>Dispose of sharps safely</w:t>
      </w:r>
    </w:p>
    <w:p w:rsidR="007F2B3E" w:rsidP="007F2B3E" w:rsidRDefault="008D2BAA" w14:paraId="6F462DE1" w14:textId="72ECD53B">
      <w:pPr>
        <w:pStyle w:val="Heading3"/>
      </w:pPr>
      <w:r>
        <w:t>Common and</w:t>
      </w:r>
      <w:r w:rsidR="00F47DD8">
        <w:t xml:space="preserve"> Expected Reactions</w:t>
      </w:r>
    </w:p>
    <w:p w:rsidRPr="009212BE" w:rsidR="004501B5" w:rsidP="007F2B3E" w:rsidRDefault="00F47DD8" w14:paraId="276CB5DF" w14:textId="115AB883">
      <w:pPr>
        <w:rPr>
          <w:sz w:val="24"/>
          <w:szCs w:val="24"/>
        </w:rPr>
      </w:pPr>
      <w:r>
        <w:rPr>
          <w:sz w:val="24"/>
          <w:szCs w:val="24"/>
        </w:rPr>
        <w:t>These reactions are common and usually mild: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30"/>
        <w:gridCol w:w="2977"/>
      </w:tblGrid>
      <w:tr w:rsidR="004501B5" w:rsidTr="004501B5" w14:paraId="6287571B" w14:textId="77777777">
        <w:tc>
          <w:tcPr>
            <w:tcW w:w="2830" w:type="dxa"/>
          </w:tcPr>
          <w:p w:rsidRPr="004501B5" w:rsidR="004501B5" w:rsidP="004501B5" w:rsidRDefault="004501B5" w14:paraId="1089F140" w14:textId="77777777">
            <w:pPr>
              <w:pStyle w:val="ListParagraph"/>
              <w:numPr>
                <w:ilvl w:val="0"/>
                <w:numId w:val="39"/>
              </w:numPr>
              <w:spacing w:after="0" w:line="240" w:lineRule="auto"/>
              <w:rPr>
                <w:sz w:val="24"/>
                <w:szCs w:val="24"/>
              </w:rPr>
            </w:pPr>
            <w:r w:rsidRPr="004501B5">
              <w:rPr>
                <w:sz w:val="24"/>
                <w:szCs w:val="24"/>
              </w:rPr>
              <w:t>Redness</w:t>
            </w:r>
          </w:p>
        </w:tc>
        <w:tc>
          <w:tcPr>
            <w:tcW w:w="2977" w:type="dxa"/>
          </w:tcPr>
          <w:p w:rsidRPr="004501B5" w:rsidR="004501B5" w:rsidP="004501B5" w:rsidRDefault="004501B5" w14:paraId="16F8D16F" w14:textId="77777777">
            <w:pPr>
              <w:pStyle w:val="ListParagraph"/>
              <w:numPr>
                <w:ilvl w:val="0"/>
                <w:numId w:val="39"/>
              </w:numPr>
              <w:spacing w:after="0" w:line="240" w:lineRule="auto"/>
              <w:rPr>
                <w:sz w:val="24"/>
                <w:szCs w:val="24"/>
              </w:rPr>
            </w:pPr>
            <w:r w:rsidRPr="004501B5">
              <w:rPr>
                <w:sz w:val="24"/>
                <w:szCs w:val="24"/>
              </w:rPr>
              <w:t>Swelling</w:t>
            </w:r>
          </w:p>
        </w:tc>
      </w:tr>
      <w:tr w:rsidR="004501B5" w:rsidTr="004501B5" w14:paraId="17C1988E" w14:textId="77777777">
        <w:trPr>
          <w:trHeight w:val="80"/>
        </w:trPr>
        <w:tc>
          <w:tcPr>
            <w:tcW w:w="2830" w:type="dxa"/>
          </w:tcPr>
          <w:p w:rsidRPr="004501B5" w:rsidR="004501B5" w:rsidP="004501B5" w:rsidRDefault="004501B5" w14:paraId="7D258118" w14:textId="77777777">
            <w:pPr>
              <w:pStyle w:val="ListParagraph"/>
              <w:numPr>
                <w:ilvl w:val="0"/>
                <w:numId w:val="39"/>
              </w:numPr>
              <w:spacing w:after="0" w:line="240" w:lineRule="auto"/>
              <w:rPr>
                <w:sz w:val="24"/>
                <w:szCs w:val="24"/>
              </w:rPr>
            </w:pPr>
            <w:r w:rsidRPr="004501B5">
              <w:rPr>
                <w:sz w:val="24"/>
                <w:szCs w:val="24"/>
              </w:rPr>
              <w:t>Itching</w:t>
            </w:r>
          </w:p>
        </w:tc>
        <w:tc>
          <w:tcPr>
            <w:tcW w:w="2977" w:type="dxa"/>
          </w:tcPr>
          <w:p w:rsidRPr="004501B5" w:rsidR="004501B5" w:rsidP="004501B5" w:rsidRDefault="004501B5" w14:paraId="22D67134" w14:textId="77777777">
            <w:pPr>
              <w:pStyle w:val="ListParagraph"/>
              <w:numPr>
                <w:ilvl w:val="0"/>
                <w:numId w:val="39"/>
              </w:numPr>
              <w:spacing w:after="0" w:line="240" w:lineRule="auto"/>
              <w:rPr>
                <w:sz w:val="24"/>
                <w:szCs w:val="24"/>
              </w:rPr>
            </w:pPr>
            <w:r w:rsidRPr="004501B5">
              <w:rPr>
                <w:sz w:val="24"/>
                <w:szCs w:val="24"/>
              </w:rPr>
              <w:t>Mild discomfort</w:t>
            </w:r>
          </w:p>
        </w:tc>
      </w:tr>
      <w:tr w:rsidR="004501B5" w:rsidTr="004501B5" w14:paraId="0CC78834" w14:textId="77777777">
        <w:tc>
          <w:tcPr>
            <w:tcW w:w="2830" w:type="dxa"/>
          </w:tcPr>
          <w:p w:rsidRPr="004501B5" w:rsidR="004501B5" w:rsidP="004501B5" w:rsidRDefault="004501B5" w14:paraId="7906500E" w14:textId="77777777">
            <w:pPr>
              <w:pStyle w:val="ListParagraph"/>
              <w:numPr>
                <w:ilvl w:val="0"/>
                <w:numId w:val="39"/>
              </w:numPr>
              <w:spacing w:after="0" w:line="240" w:lineRule="auto"/>
              <w:rPr>
                <w:sz w:val="24"/>
                <w:szCs w:val="24"/>
              </w:rPr>
            </w:pPr>
            <w:r w:rsidRPr="004501B5">
              <w:rPr>
                <w:sz w:val="24"/>
                <w:szCs w:val="24"/>
              </w:rPr>
              <w:t>Headache</w:t>
            </w:r>
          </w:p>
        </w:tc>
        <w:tc>
          <w:tcPr>
            <w:tcW w:w="2977" w:type="dxa"/>
          </w:tcPr>
          <w:p w:rsidRPr="004501B5" w:rsidR="004501B5" w:rsidP="004501B5" w:rsidRDefault="004501B5" w14:paraId="023A2C70" w14:textId="77777777">
            <w:pPr>
              <w:pStyle w:val="ListParagraph"/>
              <w:numPr>
                <w:ilvl w:val="0"/>
                <w:numId w:val="39"/>
              </w:numPr>
              <w:spacing w:after="0" w:line="240" w:lineRule="auto"/>
              <w:rPr>
                <w:sz w:val="24"/>
                <w:szCs w:val="24"/>
              </w:rPr>
            </w:pPr>
            <w:r w:rsidRPr="004501B5">
              <w:rPr>
                <w:sz w:val="24"/>
                <w:szCs w:val="24"/>
              </w:rPr>
              <w:t>Fatigue</w:t>
            </w:r>
          </w:p>
        </w:tc>
      </w:tr>
    </w:tbl>
    <w:p w:rsidR="007F2B3E" w:rsidP="007F2B3E" w:rsidRDefault="00431332" w14:paraId="30575358" w14:textId="1508474F">
      <w:pPr>
        <w:pStyle w:val="Heading3"/>
      </w:pPr>
      <w:r>
        <w:t>We are here to Support you</w:t>
      </w:r>
    </w:p>
    <w:p w:rsidRPr="00F272AA" w:rsidR="009D4679" w:rsidP="007F20EA" w:rsidRDefault="009D4679" w14:paraId="56C24B3F" w14:textId="2F778763">
      <w:pPr>
        <w:rPr>
          <w:sz w:val="24"/>
          <w:szCs w:val="24"/>
        </w:rPr>
      </w:pPr>
      <w:r w:rsidRPr="00F272AA">
        <w:rPr>
          <w:sz w:val="24"/>
          <w:szCs w:val="24"/>
        </w:rPr>
        <w:t>Your healthcare team will continue to support you throughout your SCIg journey.</w:t>
      </w:r>
      <w:r w:rsidR="00F272AA">
        <w:rPr>
          <w:sz w:val="24"/>
          <w:szCs w:val="24"/>
        </w:rPr>
        <w:br/>
      </w:r>
      <w:r w:rsidRPr="00F272AA">
        <w:rPr>
          <w:sz w:val="24"/>
          <w:szCs w:val="24"/>
        </w:rPr>
        <w:t>If you have any questions or concerns, please contact:</w:t>
      </w:r>
    </w:p>
    <w:p w:rsidRPr="00F272AA" w:rsidR="007D2FC3" w:rsidP="00F272AA" w:rsidRDefault="009D4679" w14:paraId="27413F6C" w14:textId="77777777">
      <w:pPr>
        <w:pStyle w:val="Heading3"/>
      </w:pPr>
      <w:r w:rsidRPr="00F272AA">
        <w:t>SCI</w:t>
      </w:r>
      <w:r w:rsidRPr="00F272AA" w:rsidR="007D2FC3">
        <w:t>g Liaison</w:t>
      </w:r>
    </w:p>
    <w:p w:rsidRPr="00F272AA" w:rsidR="007D2FC3" w:rsidP="007F20EA" w:rsidRDefault="007D2FC3" w14:paraId="71D4AD8C" w14:textId="19F832BB">
      <w:pPr>
        <w:rPr>
          <w:sz w:val="24"/>
          <w:szCs w:val="24"/>
        </w:rPr>
      </w:pPr>
      <w:r w:rsidRPr="00F272AA">
        <w:rPr>
          <w:b/>
          <w:bCs/>
          <w:sz w:val="24"/>
          <w:szCs w:val="24"/>
        </w:rPr>
        <w:t>Phone:</w:t>
      </w:r>
      <w:r w:rsidRPr="00F272AA">
        <w:rPr>
          <w:sz w:val="24"/>
          <w:szCs w:val="24"/>
        </w:rPr>
        <w:t xml:space="preserve"> 0482 112 600</w:t>
      </w:r>
      <w:r w:rsidRPr="00F272AA" w:rsidR="00F272AA">
        <w:rPr>
          <w:sz w:val="24"/>
          <w:szCs w:val="24"/>
        </w:rPr>
        <w:t xml:space="preserve"> (24hr support)</w:t>
      </w:r>
    </w:p>
    <w:p w:rsidR="00F272AA" w:rsidP="00F272AA" w:rsidRDefault="00F272AA" w14:paraId="1F52B594" w14:textId="7CC8DAA0">
      <w:pPr>
        <w:pStyle w:val="Heading3"/>
      </w:pPr>
      <w:r w:rsidRPr="00077E6D">
        <w:rPr>
          <w:rStyle w:val="SingleChar"/>
        </w:rPr>
        <w:t xml:space="preserve">SCIg Liaison onsite: </w:t>
      </w:r>
      <w:r w:rsidRPr="00077E6D" w:rsidR="007D2FC3">
        <w:rPr>
          <w:rStyle w:val="SingleChar"/>
        </w:rPr>
        <w:t>Tuesday to Frida</w:t>
      </w:r>
      <w:r w:rsidRPr="00077E6D" w:rsidR="00310911">
        <w:rPr>
          <w:rStyle w:val="SingleChar"/>
        </w:rPr>
        <w:t>y, 8am to 4:30pm</w:t>
      </w:r>
      <w:r w:rsidRPr="00077E6D" w:rsidR="00310911">
        <w:rPr>
          <w:rStyle w:val="SingleChar"/>
        </w:rPr>
        <w:br/>
      </w:r>
      <w:r w:rsidR="007F2B3E">
        <w:br/>
      </w:r>
      <w:r>
        <w:t>Helpful Resources</w:t>
      </w:r>
    </w:p>
    <w:p w:rsidRPr="00077E6D" w:rsidR="00F272AA" w:rsidP="00F272AA" w:rsidRDefault="00F272AA" w14:paraId="59DCABC8" w14:textId="35E4337B">
      <w:pPr>
        <w:rPr>
          <w:sz w:val="24"/>
          <w:szCs w:val="24"/>
        </w:rPr>
      </w:pPr>
      <w:r w:rsidRPr="00077E6D">
        <w:rPr>
          <w:sz w:val="24"/>
          <w:szCs w:val="24"/>
        </w:rPr>
        <w:t>Additional SCIg information is available through:</w:t>
      </w:r>
    </w:p>
    <w:p w:rsidRPr="00077E6D" w:rsidR="00F272AA" w:rsidP="00F272AA" w:rsidRDefault="00F272AA" w14:paraId="71A2121B" w14:textId="4DBEF19F">
      <w:pPr>
        <w:pStyle w:val="ListParagraph"/>
        <w:numPr>
          <w:ilvl w:val="0"/>
          <w:numId w:val="40"/>
        </w:numPr>
        <w:rPr>
          <w:sz w:val="24"/>
          <w:szCs w:val="24"/>
        </w:rPr>
      </w:pPr>
      <w:r w:rsidRPr="00077E6D">
        <w:rPr>
          <w:sz w:val="24"/>
          <w:szCs w:val="24"/>
        </w:rPr>
        <w:t>Blood Matters Program</w:t>
      </w:r>
    </w:p>
    <w:p w:rsidRPr="00077E6D" w:rsidR="00F272AA" w:rsidP="00F272AA" w:rsidRDefault="00D94069" w14:paraId="3C084B97" w14:textId="4E594143">
      <w:pPr>
        <w:pStyle w:val="ListParagraph"/>
        <w:numPr>
          <w:ilvl w:val="0"/>
          <w:numId w:val="40"/>
        </w:numPr>
        <w:rPr>
          <w:sz w:val="24"/>
          <w:szCs w:val="24"/>
        </w:rPr>
      </w:pPr>
      <w:r w:rsidRPr="00077E6D">
        <w:rPr>
          <w:sz w:val="24"/>
          <w:szCs w:val="24"/>
        </w:rPr>
        <w:t>ASCIA (Australasian Society of Clinical Immunology and Allergy)</w:t>
      </w:r>
    </w:p>
    <w:p w:rsidRPr="006611D9" w:rsidR="231D6F10" w:rsidP="231D6F10" w:rsidRDefault="00D94069" w14:paraId="268F7F39" w14:textId="2DF52EA4">
      <w:pPr>
        <w:pStyle w:val="ListParagraph"/>
        <w:numPr>
          <w:ilvl w:val="0"/>
          <w:numId w:val="40"/>
        </w:numPr>
        <w:rPr>
          <w:sz w:val="24"/>
          <w:szCs w:val="24"/>
        </w:rPr>
      </w:pPr>
      <w:r w:rsidRPr="00077E6D">
        <w:rPr>
          <w:sz w:val="24"/>
          <w:szCs w:val="24"/>
        </w:rPr>
        <w:t>Your treating</w:t>
      </w:r>
      <w:r w:rsidRPr="00077E6D" w:rsidR="00077E6D">
        <w:rPr>
          <w:sz w:val="24"/>
          <w:szCs w:val="24"/>
        </w:rPr>
        <w:t xml:space="preserve"> healthcare team</w:t>
      </w:r>
      <w:r w:rsidRPr="000E74D3" w:rsidR="000E74D3">
        <w:rPr>
          <w:noProof/>
          <w:lang w:val="en-US"/>
        </w:rPr>
        <mc:AlternateContent>
          <mc:Choice Requires="wps">
            <w:drawing>
              <wp:anchor distT="45720" distB="45720" distL="114300" distR="114300" simplePos="0" relativeHeight="251658242" behindDoc="0" locked="0" layoutInCell="1" allowOverlap="1" wp14:anchorId="709CAA1E" wp14:editId="3B42B100">
                <wp:simplePos x="0" y="0"/>
                <wp:positionH relativeFrom="margin">
                  <wp:align>center</wp:align>
                </wp:positionH>
                <wp:positionV relativeFrom="paragraph">
                  <wp:posOffset>2302317</wp:posOffset>
                </wp:positionV>
                <wp:extent cx="6480175"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404620"/>
                        </a:xfrm>
                        <a:prstGeom prst="rect">
                          <a:avLst/>
                        </a:prstGeom>
                        <a:noFill/>
                        <a:ln w="9525">
                          <a:noFill/>
                          <a:miter lim="800000"/>
                          <a:headEnd/>
                          <a:tailEnd/>
                        </a:ln>
                      </wps:spPr>
                      <wps:txbx>
                        <w:txbxContent>
                          <w:p w:rsidRPr="00F85DDA" w:rsidR="000E74D3" w:rsidP="000E74D3" w:rsidRDefault="000E74D3" w14:paraId="32B6758E" w14:textId="26822A64">
                            <w:pPr>
                              <w:rPr>
                                <w:sz w:val="22"/>
                                <w:lang w:val="en-US"/>
                              </w:rPr>
                            </w:pPr>
                            <w:r w:rsidRPr="00F85DDA">
                              <w:rPr>
                                <w:b/>
                                <w:sz w:val="22"/>
                                <w:lang w:val="en-US"/>
                              </w:rPr>
                              <w:t>The Australian Charter of Healthcare Rights</w:t>
                            </w:r>
                            <w:r w:rsidRPr="00F85DDA">
                              <w:rPr>
                                <w:sz w:val="22"/>
                                <w:lang w:val="en-US"/>
                              </w:rPr>
                              <w:t xml:space="preserve"> describes the rights of all people who use the Australian healthcare system.  Copies of the charter </w:t>
                            </w:r>
                            <w:r>
                              <w:rPr>
                                <w:sz w:val="22"/>
                                <w:lang w:val="en-US"/>
                              </w:rPr>
                              <w:t xml:space="preserve">in community languages </w:t>
                            </w:r>
                            <w:r w:rsidRPr="00F85DDA">
                              <w:rPr>
                                <w:sz w:val="22"/>
                                <w:lang w:val="en-US"/>
                              </w:rPr>
                              <w:t xml:space="preserve">are available near the main entrance of all Western Health </w:t>
                            </w:r>
                            <w:r w:rsidRPr="00F85DDA" w:rsidR="00C719D5">
                              <w:rPr>
                                <w:sz w:val="22"/>
                                <w:lang w:val="en-US"/>
                              </w:rPr>
                              <w:t>hospitals or</w:t>
                            </w:r>
                            <w:r w:rsidRPr="00F85DDA">
                              <w:rPr>
                                <w:sz w:val="22"/>
                                <w:lang w:val="en-US"/>
                              </w:rPr>
                              <w:t xml:space="preserve"> ask a staff member or volunteer.</w:t>
                            </w:r>
                          </w:p>
                          <w:p w:rsidR="000E74D3" w:rsidP="000E74D3" w:rsidRDefault="000E74D3" w14:paraId="3DCBC39C" w14:textId="1CC88D26">
                            <w:r w:rsidRPr="231D6F10">
                              <w:rPr>
                                <w:sz w:val="22"/>
                                <w:lang w:val="en-US"/>
                              </w:rPr>
                              <w:t xml:space="preserve">For more information, visit </w:t>
                            </w:r>
                            <w:hyperlink r:id="rId19">
                              <w:r w:rsidRPr="231D6F10">
                                <w:rPr>
                                  <w:rStyle w:val="Hyperlink"/>
                                  <w:sz w:val="22"/>
                                  <w:lang w:val="en-US"/>
                                </w:rPr>
                                <w:t>www.safetyandquality.gov.au/australian-charter-healthcare-rights</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0;margin-top:181.3pt;width:510.2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" w14:anchorId="709CAA1E">
                <v:textbox style="mso-fit-shape-to-text:t">
                  <w:txbxContent>
                    <w:p w:rsidRPr="00F85DDA" w:rsidR="000E74D3" w:rsidP="000E74D3" w:rsidRDefault="000E74D3" w14:paraId="32B6758E" w14:textId="26822A64">
                      <w:pPr>
                        <w:rPr>
                          <w:sz w:val="22"/>
                          <w:lang w:val="en-US"/>
                        </w:rPr>
                      </w:pPr>
                      <w:r w:rsidRPr="00F85DDA">
                        <w:rPr>
                          <w:b/>
                          <w:sz w:val="22"/>
                          <w:lang w:val="en-US"/>
                        </w:rPr>
                        <w:t>The Australian Charter of Healthcare Rights</w:t>
                      </w:r>
                      <w:r w:rsidRPr="00F85DDA">
                        <w:rPr>
                          <w:sz w:val="22"/>
                          <w:lang w:val="en-US"/>
                        </w:rPr>
                        <w:t xml:space="preserve"> describes the rights of all people who use the Australian healthcare system.  Copies of the charter </w:t>
                      </w:r>
                      <w:r>
                        <w:rPr>
                          <w:sz w:val="22"/>
                          <w:lang w:val="en-US"/>
                        </w:rPr>
                        <w:t xml:space="preserve">in community languages </w:t>
                      </w:r>
                      <w:r w:rsidRPr="00F85DDA">
                        <w:rPr>
                          <w:sz w:val="22"/>
                          <w:lang w:val="en-US"/>
                        </w:rPr>
                        <w:t xml:space="preserve">are available near the main entrance of all Western Health </w:t>
                      </w:r>
                      <w:r w:rsidRPr="00F85DDA" w:rsidR="00C719D5">
                        <w:rPr>
                          <w:sz w:val="22"/>
                          <w:lang w:val="en-US"/>
                        </w:rPr>
                        <w:t>hospitals or</w:t>
                      </w:r>
                      <w:r w:rsidRPr="00F85DDA">
                        <w:rPr>
                          <w:sz w:val="22"/>
                          <w:lang w:val="en-US"/>
                        </w:rPr>
                        <w:t xml:space="preserve"> ask a staff member or volunteer.</w:t>
                      </w:r>
                    </w:p>
                    <w:p w:rsidR="000E74D3" w:rsidP="000E74D3" w:rsidRDefault="000E74D3" w14:paraId="3DCBC39C" w14:textId="1CC88D26">
                      <w:r w:rsidRPr="231D6F10">
                        <w:rPr>
                          <w:sz w:val="22"/>
                          <w:lang w:val="en-US"/>
                        </w:rPr>
                        <w:t xml:space="preserve">For more information, visit </w:t>
                      </w:r>
                      <w:hyperlink r:id="rId20">
                        <w:r w:rsidRPr="231D6F10">
                          <w:rPr>
                            <w:rStyle w:val="Hyperlink"/>
                            <w:sz w:val="22"/>
                            <w:lang w:val="en-US"/>
                          </w:rPr>
                          <w:t>www.safetyandquality.gov.au/australian-charter-healthcare-rights</w:t>
                        </w:r>
                      </w:hyperlink>
                    </w:p>
                  </w:txbxContent>
                </v:textbox>
                <w10:wrap type="square" anchorx="margin"/>
              </v:shape>
            </w:pict>
          </mc:Fallback>
        </mc:AlternateContent>
      </w:r>
    </w:p>
    <w:sectPr w:rsidRPr="006611D9" w:rsidR="231D6F10" w:rsidSect="00512F02">
      <w:footerReference w:type="default" r:id="rId21"/>
      <w:pgSz w:w="11906" w:h="16838" w:orient="portrait" w:code="9"/>
      <w:pgMar w:top="851" w:right="851" w:bottom="1134" w:left="851" w:header="851" w:footer="2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CFA" w:rsidP="00C01ABE" w:rsidRDefault="008B6CFA" w14:paraId="59C7248A" w14:textId="77777777">
      <w:r>
        <w:separator/>
      </w:r>
    </w:p>
  </w:endnote>
  <w:endnote w:type="continuationSeparator" w:id="0">
    <w:p w:rsidR="008B6CFA" w:rsidP="00C01ABE" w:rsidRDefault="008B6CFA" w14:paraId="4F5691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5422" w:rsidP="00512F02" w:rsidRDefault="00512F02" w14:paraId="616A0868" w14:textId="77777777">
    <w:pPr>
      <w:pStyle w:val="Footer"/>
      <w:tabs>
        <w:tab w:val="clear" w:pos="4513"/>
        <w:tab w:val="clear" w:pos="9026"/>
        <w:tab w:val="left" w:pos="1245"/>
      </w:tabs>
    </w:pPr>
    <w:r w:rsidRPr="009F333A">
      <w:rPr>
        <w:rFonts w:ascii="Calibri" w:hAnsi="Calibri" w:eastAsia="Calibri" w:cs="Times New Roman"/>
        <w:noProof/>
        <w:sz w:val="22"/>
        <w:lang w:eastAsia="en-AU"/>
      </w:rPr>
      <mc:AlternateContent>
        <mc:Choice Requires="wps">
          <w:drawing>
            <wp:anchor distT="0" distB="0" distL="114300" distR="114300" simplePos="0" relativeHeight="251658241" behindDoc="0" locked="0" layoutInCell="1" allowOverlap="1" wp14:anchorId="58022F12" wp14:editId="66D4A5F8">
              <wp:simplePos x="0" y="0"/>
              <wp:positionH relativeFrom="margin">
                <wp:posOffset>-83185</wp:posOffset>
              </wp:positionH>
              <wp:positionV relativeFrom="paragraph">
                <wp:posOffset>485775</wp:posOffset>
              </wp:positionV>
              <wp:extent cx="1562100" cy="427355"/>
              <wp:effectExtent l="0" t="0" r="0" b="10795"/>
              <wp:wrapNone/>
              <wp:docPr id="2023623399" name="Text Box 2023623399"/>
              <wp:cNvGraphicFramePr/>
              <a:graphic xmlns:a="http://schemas.openxmlformats.org/drawingml/2006/main">
                <a:graphicData uri="http://schemas.microsoft.com/office/word/2010/wordprocessingShape">
                  <wps:wsp>
                    <wps:cNvSpPr txBox="1"/>
                    <wps:spPr>
                      <a:xfrm>
                        <a:off x="0" y="0"/>
                        <a:ext cx="1562100" cy="427355"/>
                      </a:xfrm>
                      <a:prstGeom prst="rect">
                        <a:avLst/>
                      </a:prstGeom>
                      <a:noFill/>
                      <a:ln w="6350">
                        <a:noFill/>
                      </a:ln>
                    </wps:spPr>
                    <wps:txbx>
                      <w:txbxContent>
                        <w:p w:rsidRPr="009F333A" w:rsidR="00512F02" w:rsidP="00512F02" w:rsidRDefault="00512F02" w14:paraId="1468956C" w14:textId="77777777">
                          <w:pPr>
                            <w:pStyle w:val="Footer-DocumentDetails"/>
                            <w:rPr>
                              <w:color w:val="FFFFFF" w:themeColor="background1"/>
                            </w:rPr>
                          </w:pPr>
                          <w:r w:rsidRPr="009F333A">
                            <w:rPr>
                              <w:b/>
                              <w:color w:val="FFFFFF" w:themeColor="background1"/>
                            </w:rPr>
                            <w:t>Author</w:t>
                          </w:r>
                          <w:r w:rsidRPr="009F333A">
                            <w:rPr>
                              <w:color w:val="FFFFFF" w:themeColor="background1"/>
                            </w:rPr>
                            <w:t>:  Department or Staff Member</w:t>
                          </w:r>
                        </w:p>
                        <w:p w:rsidRPr="009F333A" w:rsidR="00512F02" w:rsidP="00512F02" w:rsidRDefault="00512F02" w14:paraId="0B391087" w14:textId="77777777">
                          <w:pPr>
                            <w:pStyle w:val="Footer-DocumentDetails"/>
                            <w:rPr>
                              <w:color w:val="FFFFFF" w:themeColor="background1"/>
                            </w:rPr>
                          </w:pPr>
                          <w:r w:rsidRPr="009F333A">
                            <w:rPr>
                              <w:b/>
                              <w:color w:val="FFFFFF" w:themeColor="background1"/>
                            </w:rPr>
                            <w:t>Date</w:t>
                          </w:r>
                          <w:r w:rsidRPr="009F333A">
                            <w:rPr>
                              <w:color w:val="FFFFFF" w:themeColor="background1"/>
                            </w:rPr>
                            <w:t>:  Month Year</w:t>
                          </w:r>
                        </w:p>
                        <w:p w:rsidRPr="009F333A" w:rsidR="00512F02" w:rsidP="00512F02" w:rsidRDefault="00512F02" w14:paraId="273BB8AD" w14:textId="77777777">
                          <w:pPr>
                            <w:pStyle w:val="Footer-DocumentDetails"/>
                            <w:rPr>
                              <w:color w:val="FFFFFF" w:themeColor="background1"/>
                            </w:rPr>
                          </w:pPr>
                          <w:r w:rsidRPr="009F333A">
                            <w:rPr>
                              <w:b/>
                              <w:color w:val="FFFFFF" w:themeColor="background1"/>
                            </w:rPr>
                            <w:t>Next</w:t>
                          </w:r>
                          <w:r w:rsidRPr="009F333A">
                            <w:rPr>
                              <w:color w:val="FFFFFF" w:themeColor="background1"/>
                            </w:rPr>
                            <w:t xml:space="preserve"> </w:t>
                          </w:r>
                          <w:r w:rsidRPr="009F333A">
                            <w:rPr>
                              <w:b/>
                              <w:color w:val="FFFFFF" w:themeColor="background1"/>
                            </w:rPr>
                            <w:t>Review</w:t>
                          </w:r>
                          <w:r w:rsidRPr="009F333A">
                            <w:rPr>
                              <w:color w:val="FFFFFF" w:themeColor="background1"/>
                            </w:rPr>
                            <w:t>: Month Year</w:t>
                          </w:r>
                        </w:p>
                        <w:p w:rsidRPr="009F333A" w:rsidR="00512F02" w:rsidP="00512F02" w:rsidRDefault="00512F02" w14:paraId="39289014" w14:textId="77777777">
                          <w:pPr>
                            <w:pStyle w:val="Footer-DocumentDetails"/>
                            <w:rPr>
                              <w:color w:val="FFFFFF" w:themeColor="background1"/>
                            </w:rPr>
                          </w:pPr>
                          <w:r w:rsidRPr="009F333A">
                            <w:rPr>
                              <w:b/>
                              <w:color w:val="FFFFFF" w:themeColor="background1"/>
                            </w:rPr>
                            <w:t>Version</w:t>
                          </w:r>
                          <w:r w:rsidRPr="009F333A">
                            <w:rPr>
                              <w:color w:val="FFFFFF" w:themeColor="background1"/>
                            </w:rPr>
                            <w:t xml:space="preserve"> </w:t>
                          </w:r>
                          <w:r w:rsidRPr="009F333A">
                            <w:rPr>
                              <w:b/>
                              <w:color w:val="FFFFFF" w:themeColor="background1"/>
                            </w:rPr>
                            <w:t>Control</w:t>
                          </w:r>
                          <w:r w:rsidRPr="009F333A">
                            <w:rPr>
                              <w:color w:val="FFFFFF" w:themeColor="background1"/>
                            </w:rPr>
                            <w:t xml:space="preserve">: v1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022F12">
              <v:stroke joinstyle="miter"/>
              <v:path gradientshapeok="t" o:connecttype="rect"/>
            </v:shapetype>
            <v:shape id="Text Box 2023623399" style="position:absolute;margin-left:-6.55pt;margin-top:38.25pt;width:123pt;height:33.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">
              <v:textbox inset="0,0,0,0">
                <w:txbxContent>
                  <w:p w:rsidRPr="009F333A" w:rsidR="00512F02" w:rsidP="00512F02" w:rsidRDefault="00512F02" w14:paraId="1468956C" w14:textId="77777777">
                    <w:pPr>
                      <w:pStyle w:val="Footer-DocumentDetails"/>
                      <w:rPr>
                        <w:color w:val="FFFFFF" w:themeColor="background1"/>
                      </w:rPr>
                    </w:pPr>
                    <w:r w:rsidRPr="009F333A">
                      <w:rPr>
                        <w:b/>
                        <w:color w:val="FFFFFF" w:themeColor="background1"/>
                      </w:rPr>
                      <w:t>Author</w:t>
                    </w:r>
                    <w:r w:rsidRPr="009F333A">
                      <w:rPr>
                        <w:color w:val="FFFFFF" w:themeColor="background1"/>
                      </w:rPr>
                      <w:t>:  Department or Staff Member</w:t>
                    </w:r>
                  </w:p>
                  <w:p w:rsidRPr="009F333A" w:rsidR="00512F02" w:rsidP="00512F02" w:rsidRDefault="00512F02" w14:paraId="0B391087" w14:textId="77777777">
                    <w:pPr>
                      <w:pStyle w:val="Footer-DocumentDetails"/>
                      <w:rPr>
                        <w:color w:val="FFFFFF" w:themeColor="background1"/>
                      </w:rPr>
                    </w:pPr>
                    <w:r w:rsidRPr="009F333A">
                      <w:rPr>
                        <w:b/>
                        <w:color w:val="FFFFFF" w:themeColor="background1"/>
                      </w:rPr>
                      <w:t>Date</w:t>
                    </w:r>
                    <w:r w:rsidRPr="009F333A">
                      <w:rPr>
                        <w:color w:val="FFFFFF" w:themeColor="background1"/>
                      </w:rPr>
                      <w:t>:  Month Year</w:t>
                    </w:r>
                  </w:p>
                  <w:p w:rsidRPr="009F333A" w:rsidR="00512F02" w:rsidP="00512F02" w:rsidRDefault="00512F02" w14:paraId="273BB8AD" w14:textId="77777777">
                    <w:pPr>
                      <w:pStyle w:val="Footer-DocumentDetails"/>
                      <w:rPr>
                        <w:color w:val="FFFFFF" w:themeColor="background1"/>
                      </w:rPr>
                    </w:pPr>
                    <w:r w:rsidRPr="009F333A">
                      <w:rPr>
                        <w:b/>
                        <w:color w:val="FFFFFF" w:themeColor="background1"/>
                      </w:rPr>
                      <w:t>Next</w:t>
                    </w:r>
                    <w:r w:rsidRPr="009F333A">
                      <w:rPr>
                        <w:color w:val="FFFFFF" w:themeColor="background1"/>
                      </w:rPr>
                      <w:t xml:space="preserve"> </w:t>
                    </w:r>
                    <w:r w:rsidRPr="009F333A">
                      <w:rPr>
                        <w:b/>
                        <w:color w:val="FFFFFF" w:themeColor="background1"/>
                      </w:rPr>
                      <w:t>Review</w:t>
                    </w:r>
                    <w:r w:rsidRPr="009F333A">
                      <w:rPr>
                        <w:color w:val="FFFFFF" w:themeColor="background1"/>
                      </w:rPr>
                      <w:t>: Month Year</w:t>
                    </w:r>
                  </w:p>
                  <w:p w:rsidRPr="009F333A" w:rsidR="00512F02" w:rsidP="00512F02" w:rsidRDefault="00512F02" w14:paraId="39289014" w14:textId="77777777">
                    <w:pPr>
                      <w:pStyle w:val="Footer-DocumentDetails"/>
                      <w:rPr>
                        <w:color w:val="FFFFFF" w:themeColor="background1"/>
                      </w:rPr>
                    </w:pPr>
                    <w:r w:rsidRPr="009F333A">
                      <w:rPr>
                        <w:b/>
                        <w:color w:val="FFFFFF" w:themeColor="background1"/>
                      </w:rPr>
                      <w:t>Version</w:t>
                    </w:r>
                    <w:r w:rsidRPr="009F333A">
                      <w:rPr>
                        <w:color w:val="FFFFFF" w:themeColor="background1"/>
                      </w:rPr>
                      <w:t xml:space="preserve"> </w:t>
                    </w:r>
                    <w:r w:rsidRPr="009F333A">
                      <w:rPr>
                        <w:b/>
                        <w:color w:val="FFFFFF" w:themeColor="background1"/>
                      </w:rPr>
                      <w:t>Control</w:t>
                    </w:r>
                    <w:r w:rsidRPr="009F333A">
                      <w:rPr>
                        <w:color w:val="FFFFFF" w:themeColor="background1"/>
                      </w:rPr>
                      <w:t xml:space="preserve">: v1 </w:t>
                    </w:r>
                  </w:p>
                </w:txbxContent>
              </v:textbox>
              <w10:wrap anchorx="margin"/>
            </v:shape>
          </w:pict>
        </mc:Fallback>
      </mc:AlternateContent>
    </w:r>
    <w:r w:rsidRPr="00ED26AE">
      <w:rPr>
        <w:rFonts w:ascii="Calibri" w:hAnsi="Calibri" w:eastAsia="Calibri" w:cs="Times New Roman"/>
        <w:noProof/>
        <w:sz w:val="22"/>
        <w:lang w:eastAsia="en-AU"/>
      </w:rPr>
      <mc:AlternateContent>
        <mc:Choice Requires="wps">
          <w:drawing>
            <wp:anchor distT="0" distB="0" distL="114300" distR="114300" simplePos="0" relativeHeight="251658243" behindDoc="0" locked="0" layoutInCell="1" allowOverlap="1" wp14:anchorId="06F01289" wp14:editId="4303B36A">
              <wp:simplePos x="0" y="0"/>
              <wp:positionH relativeFrom="column">
                <wp:posOffset>5465445</wp:posOffset>
              </wp:positionH>
              <wp:positionV relativeFrom="paragraph">
                <wp:posOffset>1183005</wp:posOffset>
              </wp:positionV>
              <wp:extent cx="1152525" cy="269240"/>
              <wp:effectExtent l="0" t="0" r="0" b="0"/>
              <wp:wrapNone/>
              <wp:docPr id="696243470" name="Text Box 696243470"/>
              <wp:cNvGraphicFramePr/>
              <a:graphic xmlns:a="http://schemas.openxmlformats.org/drawingml/2006/main">
                <a:graphicData uri="http://schemas.microsoft.com/office/word/2010/wordprocessingShape">
                  <wps:wsp>
                    <wps:cNvSpPr txBox="1"/>
                    <wps:spPr>
                      <a:xfrm>
                        <a:off x="0" y="0"/>
                        <a:ext cx="1152525" cy="269240"/>
                      </a:xfrm>
                      <a:prstGeom prst="rect">
                        <a:avLst/>
                      </a:prstGeom>
                      <a:noFill/>
                      <a:ln w="6350">
                        <a:noFill/>
                      </a:ln>
                      <a:effectLst/>
                    </wps:spPr>
                    <wps:txbx>
                      <w:txbxContent>
                        <w:p w:rsidRPr="00ED26AE" w:rsidR="00512F02" w:rsidP="00512F02" w:rsidRDefault="00512F02" w14:paraId="098E6C63" w14:textId="77777777">
                          <w:pPr>
                            <w:spacing w:after="0"/>
                            <w:rPr>
                              <w:color w:val="FFFFFF"/>
                              <w:sz w:val="18"/>
                            </w:rPr>
                          </w:pPr>
                          <w:r w:rsidRPr="00ED26AE">
                            <w:rPr>
                              <w:color w:val="FFFFFF"/>
                              <w:sz w:val="18"/>
                            </w:rPr>
                            <w:t>Western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96243470" style="position:absolute;margin-left:430.35pt;margin-top:93.15pt;width:90.75pt;height:21.2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" w14:anchorId="06F01289">
              <v:textbox>
                <w:txbxContent>
                  <w:p w:rsidRPr="00ED26AE" w:rsidR="00512F02" w:rsidP="00512F02" w:rsidRDefault="00512F02" w14:paraId="098E6C63" w14:textId="77777777">
                    <w:pPr>
                      <w:spacing w:after="0"/>
                      <w:rPr>
                        <w:color w:val="FFFFFF"/>
                        <w:sz w:val="18"/>
                      </w:rPr>
                    </w:pPr>
                    <w:r w:rsidRPr="00ED26AE">
                      <w:rPr>
                        <w:color w:val="FFFFFF"/>
                        <w:sz w:val="18"/>
                      </w:rPr>
                      <w:t>Western Health</w:t>
                    </w:r>
                  </w:p>
                </w:txbxContent>
              </v:textbox>
            </v:shape>
          </w:pict>
        </mc:Fallback>
      </mc:AlternateContent>
    </w:r>
    <w:r w:rsidRPr="00ED26AE">
      <w:rPr>
        <w:rFonts w:ascii="Calibri" w:hAnsi="Calibri" w:eastAsia="Calibri" w:cs="Times New Roman"/>
        <w:noProof/>
        <w:sz w:val="22"/>
        <w:lang w:eastAsia="en-AU"/>
      </w:rPr>
      <mc:AlternateContent>
        <mc:Choice Requires="wps">
          <w:drawing>
            <wp:anchor distT="0" distB="0" distL="114300" distR="114300" simplePos="0" relativeHeight="251658242" behindDoc="0" locked="0" layoutInCell="1" allowOverlap="1" wp14:anchorId="0006B258" wp14:editId="1BF47C5D">
              <wp:simplePos x="0" y="0"/>
              <wp:positionH relativeFrom="margin">
                <wp:posOffset>-178435</wp:posOffset>
              </wp:positionH>
              <wp:positionV relativeFrom="paragraph">
                <wp:posOffset>1144905</wp:posOffset>
              </wp:positionV>
              <wp:extent cx="3648075" cy="269240"/>
              <wp:effectExtent l="0" t="0" r="0" b="0"/>
              <wp:wrapNone/>
              <wp:docPr id="1974674207" name="Text Box 1974674207"/>
              <wp:cNvGraphicFramePr/>
              <a:graphic xmlns:a="http://schemas.openxmlformats.org/drawingml/2006/main">
                <a:graphicData uri="http://schemas.microsoft.com/office/word/2010/wordprocessingShape">
                  <wps:wsp>
                    <wps:cNvSpPr txBox="1"/>
                    <wps:spPr>
                      <a:xfrm>
                        <a:off x="0" y="0"/>
                        <a:ext cx="3648075" cy="269240"/>
                      </a:xfrm>
                      <a:prstGeom prst="rect">
                        <a:avLst/>
                      </a:prstGeom>
                      <a:noFill/>
                      <a:ln w="6350">
                        <a:noFill/>
                      </a:ln>
                      <a:effectLst/>
                    </wps:spPr>
                    <wps:txbx>
                      <w:txbxContent>
                        <w:p w:rsidRPr="00ED26AE" w:rsidR="00512F02" w:rsidP="00512F02" w:rsidRDefault="00512F02" w14:paraId="43D29F6E" w14:textId="77777777">
                          <w:pPr>
                            <w:spacing w:after="0"/>
                            <w:rPr>
                              <w:color w:val="FFFFFF"/>
                              <w:sz w:val="18"/>
                            </w:rPr>
                          </w:pPr>
                          <w:r w:rsidRPr="00ED26AE">
                            <w:rPr>
                              <w:color w:val="FFFFFF"/>
                              <w:sz w:val="18"/>
                            </w:rPr>
                            <w:t>Patient Information | Insert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74674207" style="position:absolute;margin-left:-14.05pt;margin-top:90.15pt;width:287.25pt;height:21.2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" w14:anchorId="0006B258">
              <v:textbox>
                <w:txbxContent>
                  <w:p w:rsidRPr="00ED26AE" w:rsidR="00512F02" w:rsidP="00512F02" w:rsidRDefault="00512F02" w14:paraId="43D29F6E" w14:textId="77777777">
                    <w:pPr>
                      <w:spacing w:after="0"/>
                      <w:rPr>
                        <w:color w:val="FFFFFF"/>
                        <w:sz w:val="18"/>
                      </w:rPr>
                    </w:pPr>
                    <w:r w:rsidRPr="00ED26AE">
                      <w:rPr>
                        <w:color w:val="FFFFFF"/>
                        <w:sz w:val="18"/>
                      </w:rPr>
                      <w:t>Patient Information | Insert Title here</w:t>
                    </w:r>
                  </w:p>
                </w:txbxContent>
              </v:textbox>
              <w10:wrap anchorx="margin"/>
            </v:shape>
          </w:pict>
        </mc:Fallback>
      </mc:AlternateContent>
    </w:r>
    <w:r w:rsidR="003B2113">
      <w:rPr>
        <w:noProof/>
      </w:rPr>
      <w:drawing>
        <wp:anchor distT="0" distB="0" distL="114300" distR="114300" simplePos="0" relativeHeight="251658240" behindDoc="1" locked="1" layoutInCell="1" allowOverlap="1" wp14:anchorId="0D53BD94" wp14:editId="609C83F2">
          <wp:simplePos x="0" y="0"/>
          <wp:positionH relativeFrom="page">
            <wp:posOffset>1270</wp:posOffset>
          </wp:positionH>
          <wp:positionV relativeFrom="page">
            <wp:posOffset>9264015</wp:posOffset>
          </wp:positionV>
          <wp:extent cx="7539355" cy="1431925"/>
          <wp:effectExtent l="0" t="0" r="4445" b="3175"/>
          <wp:wrapNone/>
          <wp:docPr id="300082474" name="Picture 272894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7289451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935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CFA" w:rsidP="00C01ABE" w:rsidRDefault="008B6CFA" w14:paraId="29862655" w14:textId="77777777">
      <w:r>
        <w:separator/>
      </w:r>
    </w:p>
  </w:footnote>
  <w:footnote w:type="continuationSeparator" w:id="0">
    <w:p w:rsidR="008B6CFA" w:rsidP="00C01ABE" w:rsidRDefault="008B6CFA" w14:paraId="3AA1807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3C0F4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2A022F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C43676"/>
    <w:multiLevelType w:val="multilevel"/>
    <w:tmpl w:val="CFF8F676"/>
    <w:numStyleLink w:val="Numbering"/>
  </w:abstractNum>
  <w:abstractNum w:abstractNumId="11" w15:restartNumberingAfterBreak="0">
    <w:nsid w:val="098E3C50"/>
    <w:multiLevelType w:val="multilevel"/>
    <w:tmpl w:val="ADDE96E4"/>
    <w:numStyleLink w:val="ListHeadings"/>
  </w:abstractNum>
  <w:abstractNum w:abstractNumId="12" w15:restartNumberingAfterBreak="0">
    <w:nsid w:val="0AC2735F"/>
    <w:multiLevelType w:val="multilevel"/>
    <w:tmpl w:val="ADDE96E4"/>
    <w:styleLink w:val="ListHeadings"/>
    <w:lvl w:ilvl="0">
      <w:start w:val="1"/>
      <w:numFmt w:val="decimal"/>
      <w:pStyle w:val="Heading1-numbered"/>
      <w:lvlText w:val="%1."/>
      <w:lvlJc w:val="left"/>
      <w:pPr>
        <w:ind w:left="709" w:hanging="709"/>
      </w:pPr>
      <w:rPr>
        <w:rFonts w:hint="default"/>
      </w:rPr>
    </w:lvl>
    <w:lvl w:ilvl="1">
      <w:start w:val="1"/>
      <w:numFmt w:val="decimal"/>
      <w:pStyle w:val="Heading2-Numbered"/>
      <w:suff w:val="space"/>
      <w:lvlText w:val="%1.%2"/>
      <w:lvlJc w:val="left"/>
      <w:pPr>
        <w:ind w:left="454" w:hanging="454"/>
      </w:pPr>
      <w:rPr>
        <w:rFonts w:hint="default"/>
      </w:rPr>
    </w:lvl>
    <w:lvl w:ilvl="2">
      <w:start w:val="1"/>
      <w:numFmt w:val="decimal"/>
      <w:pStyle w:val="Heading3-Numbered"/>
      <w:suff w:val="space"/>
      <w:lvlText w:val="%1.%2.%3"/>
      <w:lvlJc w:val="left"/>
      <w:pPr>
        <w:ind w:left="510" w:hanging="510"/>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CFF8F676"/>
    <w:numStyleLink w:val="Numbering"/>
  </w:abstractNum>
  <w:abstractNum w:abstractNumId="14" w15:restartNumberingAfterBreak="0">
    <w:nsid w:val="0D5A5E93"/>
    <w:multiLevelType w:val="multilevel"/>
    <w:tmpl w:val="CAD617EE"/>
    <w:numStyleLink w:val="Bullets"/>
  </w:abstractNum>
  <w:abstractNum w:abstractNumId="15" w15:restartNumberingAfterBreak="0">
    <w:nsid w:val="0E7C6277"/>
    <w:multiLevelType w:val="multilevel"/>
    <w:tmpl w:val="CFF8F676"/>
    <w:numStyleLink w:val="Numbering"/>
  </w:abstractNum>
  <w:abstractNum w:abstractNumId="16" w15:restartNumberingAfterBreak="0">
    <w:nsid w:val="0F6F37EA"/>
    <w:multiLevelType w:val="multilevel"/>
    <w:tmpl w:val="CFF8F676"/>
    <w:styleLink w:val="Numbering"/>
    <w:lvl w:ilvl="0">
      <w:start w:val="1"/>
      <w:numFmt w:val="decimal"/>
      <w:pStyle w:val="ListNumber"/>
      <w:lvlText w:val="%1."/>
      <w:lvlJc w:val="left"/>
      <w:pPr>
        <w:ind w:left="284" w:hanging="284"/>
      </w:pPr>
      <w:rPr>
        <w:rFonts w:hint="default"/>
        <w:color w:val="CB007B"/>
      </w:rPr>
    </w:lvl>
    <w:lvl w:ilvl="1">
      <w:start w:val="1"/>
      <w:numFmt w:val="decimal"/>
      <w:pStyle w:val="ListNumber2"/>
      <w:lvlText w:val="%1.%2."/>
      <w:lvlJc w:val="left"/>
      <w:pPr>
        <w:ind w:left="737" w:hanging="453"/>
      </w:pPr>
      <w:rPr>
        <w:rFonts w:hint="default"/>
        <w:color w:val="CB007B"/>
      </w:rPr>
    </w:lvl>
    <w:lvl w:ilvl="2">
      <w:start w:val="1"/>
      <w:numFmt w:val="decimal"/>
      <w:pStyle w:val="ListNumber3"/>
      <w:lvlText w:val="%1.%2.%3."/>
      <w:lvlJc w:val="left"/>
      <w:pPr>
        <w:ind w:left="1304" w:hanging="567"/>
      </w:pPr>
      <w:rPr>
        <w:rFonts w:hint="default"/>
        <w:color w:val="CB007B"/>
      </w:rPr>
    </w:lvl>
    <w:lvl w:ilvl="3">
      <w:start w:val="1"/>
      <w:numFmt w:val="decimal"/>
      <w:pStyle w:val="ListNumber4"/>
      <w:lvlText w:val="%1.%2.%3.%4."/>
      <w:lvlJc w:val="left"/>
      <w:pPr>
        <w:ind w:left="1871" w:hanging="567"/>
      </w:pPr>
      <w:rPr>
        <w:rFonts w:hint="default"/>
      </w:rPr>
    </w:lvl>
    <w:lvl w:ilvl="4">
      <w:start w:val="1"/>
      <w:numFmt w:val="decimal"/>
      <w:pStyle w:val="ListNumber5"/>
      <w:lvlText w:val="%1.%2.%3.%4.%5"/>
      <w:lvlJc w:val="left"/>
      <w:pPr>
        <w:ind w:left="2438" w:hanging="567"/>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CFF8F676"/>
    <w:numStyleLink w:val="Numbering"/>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A046C8"/>
    <w:multiLevelType w:val="hybridMultilevel"/>
    <w:tmpl w:val="66D08F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322B09"/>
    <w:multiLevelType w:val="multilevel"/>
    <w:tmpl w:val="CFF8F676"/>
    <w:numStyleLink w:val="Numbering"/>
  </w:abstractNum>
  <w:abstractNum w:abstractNumId="21" w15:restartNumberingAfterBreak="0">
    <w:nsid w:val="21ED2A69"/>
    <w:multiLevelType w:val="hybridMultilevel"/>
    <w:tmpl w:val="63F08E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21F1D0F"/>
    <w:multiLevelType w:val="multilevel"/>
    <w:tmpl w:val="CAD617EE"/>
    <w:numStyleLink w:val="Bullets"/>
  </w:abstractNum>
  <w:abstractNum w:abstractNumId="23" w15:restartNumberingAfterBreak="0">
    <w:nsid w:val="41397427"/>
    <w:multiLevelType w:val="multilevel"/>
    <w:tmpl w:val="CFF8F676"/>
    <w:numStyleLink w:val="Numbering"/>
  </w:abstractNum>
  <w:abstractNum w:abstractNumId="24" w15:restartNumberingAfterBreak="0">
    <w:nsid w:val="48CE41C2"/>
    <w:multiLevelType w:val="hybridMultilevel"/>
    <w:tmpl w:val="D9982C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hint="default" w:ascii="Times New Roman" w:hAnsi="Times New Roman" w:cs="Times New Roman"/>
        <w:color w:val="4F4F4F"/>
      </w:rPr>
    </w:lvl>
    <w:lvl w:ilvl="1">
      <w:start w:val="1"/>
      <w:numFmt w:val="bullet"/>
      <w:lvlText w:val="-"/>
      <w:lvlJc w:val="left"/>
      <w:pPr>
        <w:ind w:left="284" w:hanging="142"/>
      </w:pPr>
      <w:rPr>
        <w:rFonts w:hint="default" w:ascii="Arial" w:hAnsi="Arial"/>
        <w:color w:val="000000"/>
      </w:rPr>
    </w:lvl>
    <w:lvl w:ilvl="2">
      <w:start w:val="1"/>
      <w:numFmt w:val="bullet"/>
      <w:lvlText w:val="-"/>
      <w:lvlJc w:val="left"/>
      <w:pPr>
        <w:ind w:left="425" w:hanging="141"/>
      </w:pPr>
      <w:rPr>
        <w:rFonts w:hint="default" w:ascii="Arial" w:hAnsi="Arial"/>
        <w:color w:val="000000"/>
      </w:rPr>
    </w:lvl>
    <w:lvl w:ilvl="3">
      <w:start w:val="1"/>
      <w:numFmt w:val="bullet"/>
      <w:lvlText w:val="–"/>
      <w:lvlJc w:val="left"/>
      <w:pPr>
        <w:tabs>
          <w:tab w:val="num" w:pos="851"/>
        </w:tabs>
        <w:ind w:left="1134" w:hanging="283"/>
      </w:pPr>
      <w:rPr>
        <w:rFonts w:hint="default" w:ascii="Calibri" w:hAnsi="Calibri" w:cs="Times New Roman"/>
        <w:color w:val="auto"/>
      </w:rPr>
    </w:lvl>
    <w:lvl w:ilvl="4">
      <w:start w:val="1"/>
      <w:numFmt w:val="bullet"/>
      <w:lvlText w:val="–"/>
      <w:lvlJc w:val="left"/>
      <w:pPr>
        <w:ind w:left="1418" w:hanging="284"/>
      </w:pPr>
      <w:rPr>
        <w:rFonts w:hint="default" w:ascii="Calibri" w:hAnsi="Calibri" w:cs="Times New Roman"/>
        <w:color w:val="auto"/>
      </w:rPr>
    </w:lvl>
    <w:lvl w:ilvl="5">
      <w:start w:val="1"/>
      <w:numFmt w:val="bullet"/>
      <w:lvlText w:val="–"/>
      <w:lvlJc w:val="left"/>
      <w:pPr>
        <w:ind w:left="1701" w:hanging="283"/>
      </w:pPr>
      <w:rPr>
        <w:rFonts w:hint="default" w:ascii="Arial" w:hAnsi="Arial" w:cs="Times New Roman"/>
      </w:rPr>
    </w:lvl>
    <w:lvl w:ilvl="6">
      <w:start w:val="1"/>
      <w:numFmt w:val="bullet"/>
      <w:lvlText w:val="–"/>
      <w:lvlJc w:val="left"/>
      <w:pPr>
        <w:ind w:left="1985" w:hanging="284"/>
      </w:pPr>
      <w:rPr>
        <w:rFonts w:hint="default" w:ascii="Arial" w:hAnsi="Arial" w:cs="Times New Roman"/>
      </w:rPr>
    </w:lvl>
    <w:lvl w:ilvl="7">
      <w:start w:val="1"/>
      <w:numFmt w:val="bullet"/>
      <w:lvlText w:val="–"/>
      <w:lvlJc w:val="left"/>
      <w:pPr>
        <w:ind w:left="2268" w:hanging="283"/>
      </w:pPr>
      <w:rPr>
        <w:rFonts w:hint="default" w:ascii="Arial" w:hAnsi="Arial" w:cs="Times New Roman"/>
      </w:rPr>
    </w:lvl>
    <w:lvl w:ilvl="8">
      <w:start w:val="1"/>
      <w:numFmt w:val="bullet"/>
      <w:lvlText w:val="–"/>
      <w:lvlJc w:val="left"/>
      <w:pPr>
        <w:ind w:left="2552" w:hanging="284"/>
      </w:pPr>
      <w:rPr>
        <w:rFonts w:hint="default" w:ascii="Arial" w:hAnsi="Arial" w:cs="Times New Roman"/>
      </w:rPr>
    </w:lvl>
  </w:abstractNum>
  <w:abstractNum w:abstractNumId="26" w15:restartNumberingAfterBreak="0">
    <w:nsid w:val="4E7F1CD0"/>
    <w:multiLevelType w:val="multilevel"/>
    <w:tmpl w:val="CFF8F676"/>
    <w:numStyleLink w:val="Numbering"/>
  </w:abstractNum>
  <w:abstractNum w:abstractNumId="27" w15:restartNumberingAfterBreak="0">
    <w:nsid w:val="54B74124"/>
    <w:multiLevelType w:val="multilevel"/>
    <w:tmpl w:val="ADDE96E4"/>
    <w:numStyleLink w:val="ListHeadings"/>
  </w:abstractNum>
  <w:abstractNum w:abstractNumId="28" w15:restartNumberingAfterBreak="0">
    <w:nsid w:val="58B73D84"/>
    <w:multiLevelType w:val="multilevel"/>
    <w:tmpl w:val="ADDE96E4"/>
    <w:numStyleLink w:val="ListHeadings"/>
  </w:abstractNum>
  <w:abstractNum w:abstractNumId="29" w15:restartNumberingAfterBreak="0">
    <w:nsid w:val="596A0C8C"/>
    <w:multiLevelType w:val="multilevel"/>
    <w:tmpl w:val="CFF8F676"/>
    <w:numStyleLink w:val="Numbering"/>
  </w:abstractNum>
  <w:abstractNum w:abstractNumId="30" w15:restartNumberingAfterBreak="0">
    <w:nsid w:val="6043454E"/>
    <w:multiLevelType w:val="multilevel"/>
    <w:tmpl w:val="ADDE96E4"/>
    <w:numStyleLink w:val="ListHeadings"/>
  </w:abstractNum>
  <w:abstractNum w:abstractNumId="31" w15:restartNumberingAfterBreak="0">
    <w:nsid w:val="60E1502C"/>
    <w:multiLevelType w:val="multilevel"/>
    <w:tmpl w:val="CAD617EE"/>
    <w:styleLink w:val="Bullets"/>
    <w:lvl w:ilvl="0">
      <w:start w:val="1"/>
      <w:numFmt w:val="bullet"/>
      <w:pStyle w:val="ListBullet"/>
      <w:lvlText w:val="•"/>
      <w:lvlJc w:val="left"/>
      <w:pPr>
        <w:ind w:left="227" w:hanging="227"/>
      </w:pPr>
      <w:rPr>
        <w:rFonts w:hint="default" w:ascii="Calibri" w:hAnsi="Calibri"/>
        <w:color w:val="CB007B"/>
      </w:rPr>
    </w:lvl>
    <w:lvl w:ilvl="1">
      <w:start w:val="1"/>
      <w:numFmt w:val="bullet"/>
      <w:pStyle w:val="ListBullet2"/>
      <w:lvlText w:val="◦"/>
      <w:lvlJc w:val="left"/>
      <w:pPr>
        <w:ind w:left="454" w:hanging="227"/>
      </w:pPr>
      <w:rPr>
        <w:rFonts w:hint="default" w:ascii="Calibri" w:hAnsi="Calibri"/>
        <w:color w:val="CB007B"/>
      </w:rPr>
    </w:lvl>
    <w:lvl w:ilvl="2">
      <w:start w:val="1"/>
      <w:numFmt w:val="bullet"/>
      <w:pStyle w:val="ListBullet3"/>
      <w:lvlText w:val="•"/>
      <w:lvlJc w:val="left"/>
      <w:pPr>
        <w:ind w:left="680" w:hanging="226"/>
      </w:pPr>
      <w:rPr>
        <w:rFonts w:hint="default" w:ascii="Calibri" w:hAnsi="Calibri"/>
        <w:color w:val="CB007B"/>
      </w:rPr>
    </w:lvl>
    <w:lvl w:ilvl="3">
      <w:start w:val="1"/>
      <w:numFmt w:val="bullet"/>
      <w:lvlText w:val="–"/>
      <w:lvlJc w:val="left"/>
      <w:pPr>
        <w:tabs>
          <w:tab w:val="num" w:pos="851"/>
        </w:tabs>
        <w:ind w:left="1134" w:hanging="283"/>
      </w:pPr>
      <w:rPr>
        <w:rFonts w:hint="default" w:ascii="Calibri" w:hAnsi="Calibri" w:cs="Times New Roman"/>
        <w:color w:val="auto"/>
      </w:rPr>
    </w:lvl>
    <w:lvl w:ilvl="4">
      <w:start w:val="1"/>
      <w:numFmt w:val="bullet"/>
      <w:lvlText w:val="–"/>
      <w:lvlJc w:val="left"/>
      <w:pPr>
        <w:ind w:left="1418" w:hanging="284"/>
      </w:pPr>
      <w:rPr>
        <w:rFonts w:hint="default" w:ascii="Calibri" w:hAnsi="Calibri" w:cs="Times New Roman"/>
        <w:color w:val="auto"/>
      </w:rPr>
    </w:lvl>
    <w:lvl w:ilvl="5">
      <w:start w:val="1"/>
      <w:numFmt w:val="bullet"/>
      <w:lvlText w:val="–"/>
      <w:lvlJc w:val="left"/>
      <w:pPr>
        <w:ind w:left="1701" w:hanging="283"/>
      </w:pPr>
      <w:rPr>
        <w:rFonts w:hint="default" w:ascii="Arial" w:hAnsi="Arial" w:cs="Times New Roman"/>
      </w:rPr>
    </w:lvl>
    <w:lvl w:ilvl="6">
      <w:start w:val="1"/>
      <w:numFmt w:val="bullet"/>
      <w:lvlText w:val="–"/>
      <w:lvlJc w:val="left"/>
      <w:pPr>
        <w:ind w:left="1985" w:hanging="284"/>
      </w:pPr>
      <w:rPr>
        <w:rFonts w:hint="default" w:ascii="Arial" w:hAnsi="Arial" w:cs="Times New Roman"/>
      </w:rPr>
    </w:lvl>
    <w:lvl w:ilvl="7">
      <w:start w:val="1"/>
      <w:numFmt w:val="bullet"/>
      <w:lvlText w:val="–"/>
      <w:lvlJc w:val="left"/>
      <w:pPr>
        <w:ind w:left="2268" w:hanging="283"/>
      </w:pPr>
      <w:rPr>
        <w:rFonts w:hint="default" w:ascii="Arial" w:hAnsi="Arial" w:cs="Times New Roman"/>
      </w:rPr>
    </w:lvl>
    <w:lvl w:ilvl="8">
      <w:start w:val="1"/>
      <w:numFmt w:val="bullet"/>
      <w:lvlText w:val="–"/>
      <w:lvlJc w:val="left"/>
      <w:pPr>
        <w:ind w:left="2552" w:hanging="284"/>
      </w:pPr>
      <w:rPr>
        <w:rFonts w:hint="default" w:ascii="Arial" w:hAnsi="Arial" w:cs="Times New Roman"/>
      </w:rPr>
    </w:lvl>
  </w:abstractNum>
  <w:abstractNum w:abstractNumId="32" w15:restartNumberingAfterBreak="0">
    <w:nsid w:val="643520E2"/>
    <w:multiLevelType w:val="multilevel"/>
    <w:tmpl w:val="CAD617EE"/>
    <w:numStyleLink w:val="Bullets"/>
  </w:abstractNum>
  <w:abstractNum w:abstractNumId="33" w15:restartNumberingAfterBreak="0">
    <w:nsid w:val="660D51AD"/>
    <w:multiLevelType w:val="multilevel"/>
    <w:tmpl w:val="CFF8F676"/>
    <w:numStyleLink w:val="Numbering"/>
  </w:abstractNum>
  <w:abstractNum w:abstractNumId="34" w15:restartNumberingAfterBreak="0">
    <w:nsid w:val="741A666C"/>
    <w:multiLevelType w:val="multilevel"/>
    <w:tmpl w:val="ADDE96E4"/>
    <w:numStyleLink w:val="ListHeadings"/>
  </w:abstractNum>
  <w:abstractNum w:abstractNumId="35" w15:restartNumberingAfterBreak="0">
    <w:nsid w:val="744D0736"/>
    <w:multiLevelType w:val="multilevel"/>
    <w:tmpl w:val="CFF8F676"/>
    <w:numStyleLink w:val="Numbering"/>
  </w:abstractNum>
  <w:abstractNum w:abstractNumId="36" w15:restartNumberingAfterBreak="0">
    <w:nsid w:val="75C85D38"/>
    <w:multiLevelType w:val="multilevel"/>
    <w:tmpl w:val="CAD617EE"/>
    <w:numStyleLink w:val="Bullets"/>
  </w:abstractNum>
  <w:abstractNum w:abstractNumId="37" w15:restartNumberingAfterBreak="0">
    <w:nsid w:val="7AFC6A4C"/>
    <w:multiLevelType w:val="multilevel"/>
    <w:tmpl w:val="ADDE96E4"/>
    <w:numStyleLink w:val="ListHeadings"/>
  </w:abstractNum>
  <w:abstractNum w:abstractNumId="38" w15:restartNumberingAfterBreak="0">
    <w:nsid w:val="7CE81D00"/>
    <w:multiLevelType w:val="multilevel"/>
    <w:tmpl w:val="ADDE96E4"/>
    <w:numStyleLink w:val="ListHeadings"/>
  </w:abstractNum>
  <w:num w:numId="1" w16cid:durableId="1295066510">
    <w:abstractNumId w:val="9"/>
  </w:num>
  <w:num w:numId="2" w16cid:durableId="1749647337">
    <w:abstractNumId w:val="7"/>
  </w:num>
  <w:num w:numId="3" w16cid:durableId="1330593962">
    <w:abstractNumId w:val="6"/>
  </w:num>
  <w:num w:numId="4" w16cid:durableId="1836921886">
    <w:abstractNumId w:val="5"/>
  </w:num>
  <w:num w:numId="5" w16cid:durableId="326324993">
    <w:abstractNumId w:val="4"/>
  </w:num>
  <w:num w:numId="6" w16cid:durableId="429205221">
    <w:abstractNumId w:val="8"/>
  </w:num>
  <w:num w:numId="7" w16cid:durableId="1747996169">
    <w:abstractNumId w:val="3"/>
  </w:num>
  <w:num w:numId="8" w16cid:durableId="1804691871">
    <w:abstractNumId w:val="2"/>
  </w:num>
  <w:num w:numId="9" w16cid:durableId="999692175">
    <w:abstractNumId w:val="1"/>
  </w:num>
  <w:num w:numId="10" w16cid:durableId="285085984">
    <w:abstractNumId w:val="0"/>
  </w:num>
  <w:num w:numId="11" w16cid:durableId="888615220">
    <w:abstractNumId w:val="31"/>
  </w:num>
  <w:num w:numId="12" w16cid:durableId="1235705800">
    <w:abstractNumId w:val="32"/>
  </w:num>
  <w:num w:numId="13" w16cid:durableId="933592250">
    <w:abstractNumId w:val="22"/>
  </w:num>
  <w:num w:numId="14" w16cid:durableId="1081294497">
    <w:abstractNumId w:val="16"/>
  </w:num>
  <w:num w:numId="15" w16cid:durableId="2024746605">
    <w:abstractNumId w:val="35"/>
  </w:num>
  <w:num w:numId="16" w16cid:durableId="1389450025">
    <w:abstractNumId w:val="26"/>
  </w:num>
  <w:num w:numId="17" w16cid:durableId="555121086">
    <w:abstractNumId w:val="33"/>
  </w:num>
  <w:num w:numId="18" w16cid:durableId="1228344317">
    <w:abstractNumId w:val="10"/>
  </w:num>
  <w:num w:numId="19" w16cid:durableId="196703969">
    <w:abstractNumId w:val="13"/>
  </w:num>
  <w:num w:numId="20" w16cid:durableId="1515147164">
    <w:abstractNumId w:val="23"/>
  </w:num>
  <w:num w:numId="21" w16cid:durableId="1691447077">
    <w:abstractNumId w:val="17"/>
  </w:num>
  <w:num w:numId="22" w16cid:durableId="584263046">
    <w:abstractNumId w:val="12"/>
  </w:num>
  <w:num w:numId="23" w16cid:durableId="1147358224">
    <w:abstractNumId w:val="14"/>
  </w:num>
  <w:num w:numId="24" w16cid:durableId="867647447">
    <w:abstractNumId w:val="20"/>
  </w:num>
  <w:num w:numId="25" w16cid:durableId="1356997353">
    <w:abstractNumId w:val="29"/>
  </w:num>
  <w:num w:numId="26" w16cid:durableId="1810779821">
    <w:abstractNumId w:val="28"/>
  </w:num>
  <w:num w:numId="27" w16cid:durableId="2073044651">
    <w:abstractNumId w:val="18"/>
  </w:num>
  <w:num w:numId="28" w16cid:durableId="573047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799234">
    <w:abstractNumId w:val="25"/>
  </w:num>
  <w:num w:numId="30" w16cid:durableId="205407913">
    <w:abstractNumId w:val="27"/>
  </w:num>
  <w:num w:numId="31" w16cid:durableId="2138065791">
    <w:abstractNumId w:val="30"/>
  </w:num>
  <w:num w:numId="32" w16cid:durableId="2083791067">
    <w:abstractNumId w:val="11"/>
  </w:num>
  <w:num w:numId="33" w16cid:durableId="612640092">
    <w:abstractNumId w:val="34"/>
  </w:num>
  <w:num w:numId="34" w16cid:durableId="1714498307">
    <w:abstractNumId w:val="38"/>
  </w:num>
  <w:num w:numId="35" w16cid:durableId="1533420195">
    <w:abstractNumId w:val="37"/>
  </w:num>
  <w:num w:numId="36" w16cid:durableId="2123378933">
    <w:abstractNumId w:val="36"/>
  </w:num>
  <w:num w:numId="37" w16cid:durableId="1797790040">
    <w:abstractNumId w:val="15"/>
  </w:num>
  <w:num w:numId="38" w16cid:durableId="796490774">
    <w:abstractNumId w:val="19"/>
  </w:num>
  <w:num w:numId="39" w16cid:durableId="340858315">
    <w:abstractNumId w:val="24"/>
  </w:num>
  <w:num w:numId="40" w16cid:durableId="13591160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BE"/>
    <w:rsid w:val="0000674D"/>
    <w:rsid w:val="00010A3D"/>
    <w:rsid w:val="00022B8D"/>
    <w:rsid w:val="0002556B"/>
    <w:rsid w:val="0002596A"/>
    <w:rsid w:val="000300AF"/>
    <w:rsid w:val="00055853"/>
    <w:rsid w:val="000724AE"/>
    <w:rsid w:val="000733D1"/>
    <w:rsid w:val="000741CE"/>
    <w:rsid w:val="00077E6D"/>
    <w:rsid w:val="0008037D"/>
    <w:rsid w:val="00081DF9"/>
    <w:rsid w:val="0008200E"/>
    <w:rsid w:val="00083483"/>
    <w:rsid w:val="000862DE"/>
    <w:rsid w:val="000A6BFB"/>
    <w:rsid w:val="000B3C62"/>
    <w:rsid w:val="000B497F"/>
    <w:rsid w:val="000D125C"/>
    <w:rsid w:val="000E74D3"/>
    <w:rsid w:val="000F486A"/>
    <w:rsid w:val="00110DCB"/>
    <w:rsid w:val="00112E8F"/>
    <w:rsid w:val="001156F5"/>
    <w:rsid w:val="001268BC"/>
    <w:rsid w:val="0015163B"/>
    <w:rsid w:val="001753CE"/>
    <w:rsid w:val="00177213"/>
    <w:rsid w:val="001942B7"/>
    <w:rsid w:val="001A0D77"/>
    <w:rsid w:val="001C4E43"/>
    <w:rsid w:val="001C7835"/>
    <w:rsid w:val="001D67FC"/>
    <w:rsid w:val="001F13C1"/>
    <w:rsid w:val="001F446D"/>
    <w:rsid w:val="001F76A8"/>
    <w:rsid w:val="00213EF4"/>
    <w:rsid w:val="00221AB7"/>
    <w:rsid w:val="00242ACC"/>
    <w:rsid w:val="00244F8A"/>
    <w:rsid w:val="00245EBA"/>
    <w:rsid w:val="00246435"/>
    <w:rsid w:val="00246BCF"/>
    <w:rsid w:val="00253E45"/>
    <w:rsid w:val="0026001B"/>
    <w:rsid w:val="00264336"/>
    <w:rsid w:val="00270834"/>
    <w:rsid w:val="0027452B"/>
    <w:rsid w:val="00275422"/>
    <w:rsid w:val="002814E6"/>
    <w:rsid w:val="00290A48"/>
    <w:rsid w:val="00290E70"/>
    <w:rsid w:val="002A23E0"/>
    <w:rsid w:val="002A73C0"/>
    <w:rsid w:val="002D69E8"/>
    <w:rsid w:val="002E16A8"/>
    <w:rsid w:val="002E5872"/>
    <w:rsid w:val="002F16AE"/>
    <w:rsid w:val="00305171"/>
    <w:rsid w:val="00310911"/>
    <w:rsid w:val="003166DD"/>
    <w:rsid w:val="00316F1B"/>
    <w:rsid w:val="00317EE0"/>
    <w:rsid w:val="003219AF"/>
    <w:rsid w:val="00334EBE"/>
    <w:rsid w:val="00336B7B"/>
    <w:rsid w:val="00342A7F"/>
    <w:rsid w:val="0034397B"/>
    <w:rsid w:val="00346004"/>
    <w:rsid w:val="0034625A"/>
    <w:rsid w:val="0034680A"/>
    <w:rsid w:val="00353EDD"/>
    <w:rsid w:val="00356920"/>
    <w:rsid w:val="00363FF8"/>
    <w:rsid w:val="00367887"/>
    <w:rsid w:val="0037511D"/>
    <w:rsid w:val="0037721D"/>
    <w:rsid w:val="0038102A"/>
    <w:rsid w:val="0038428B"/>
    <w:rsid w:val="00387167"/>
    <w:rsid w:val="003948F0"/>
    <w:rsid w:val="003A380E"/>
    <w:rsid w:val="003B2113"/>
    <w:rsid w:val="003B2BDC"/>
    <w:rsid w:val="003B512D"/>
    <w:rsid w:val="003D23A3"/>
    <w:rsid w:val="003D5856"/>
    <w:rsid w:val="003D75C7"/>
    <w:rsid w:val="003F4D57"/>
    <w:rsid w:val="003F55C2"/>
    <w:rsid w:val="00401FF3"/>
    <w:rsid w:val="00404E4F"/>
    <w:rsid w:val="00405FA3"/>
    <w:rsid w:val="00414139"/>
    <w:rsid w:val="0041758E"/>
    <w:rsid w:val="0042339A"/>
    <w:rsid w:val="0042508F"/>
    <w:rsid w:val="00431332"/>
    <w:rsid w:val="004359F6"/>
    <w:rsid w:val="00445410"/>
    <w:rsid w:val="004501B5"/>
    <w:rsid w:val="00461FFF"/>
    <w:rsid w:val="004635FD"/>
    <w:rsid w:val="00473A3F"/>
    <w:rsid w:val="004803AD"/>
    <w:rsid w:val="00484893"/>
    <w:rsid w:val="0049714F"/>
    <w:rsid w:val="004B2AE9"/>
    <w:rsid w:val="004B609E"/>
    <w:rsid w:val="004B746A"/>
    <w:rsid w:val="004C59F7"/>
    <w:rsid w:val="004E0833"/>
    <w:rsid w:val="004E28C6"/>
    <w:rsid w:val="004F138F"/>
    <w:rsid w:val="004F589D"/>
    <w:rsid w:val="005016DA"/>
    <w:rsid w:val="00506578"/>
    <w:rsid w:val="0050670B"/>
    <w:rsid w:val="00512F02"/>
    <w:rsid w:val="005141E8"/>
    <w:rsid w:val="00531688"/>
    <w:rsid w:val="00540022"/>
    <w:rsid w:val="005407C0"/>
    <w:rsid w:val="00550C99"/>
    <w:rsid w:val="00553413"/>
    <w:rsid w:val="00553982"/>
    <w:rsid w:val="00556A66"/>
    <w:rsid w:val="005636A9"/>
    <w:rsid w:val="005674CE"/>
    <w:rsid w:val="0058369E"/>
    <w:rsid w:val="00593314"/>
    <w:rsid w:val="00594496"/>
    <w:rsid w:val="005C3DEB"/>
    <w:rsid w:val="005C6618"/>
    <w:rsid w:val="005D3B38"/>
    <w:rsid w:val="00603FD5"/>
    <w:rsid w:val="006062A8"/>
    <w:rsid w:val="00612ED8"/>
    <w:rsid w:val="00616DC8"/>
    <w:rsid w:val="006268DB"/>
    <w:rsid w:val="006517FD"/>
    <w:rsid w:val="006531A2"/>
    <w:rsid w:val="006611D9"/>
    <w:rsid w:val="00682895"/>
    <w:rsid w:val="00682D18"/>
    <w:rsid w:val="00683FC6"/>
    <w:rsid w:val="0068724F"/>
    <w:rsid w:val="00695B11"/>
    <w:rsid w:val="006A1DEF"/>
    <w:rsid w:val="006B2360"/>
    <w:rsid w:val="006B70B0"/>
    <w:rsid w:val="006C12F9"/>
    <w:rsid w:val="006C4AF4"/>
    <w:rsid w:val="006C79B7"/>
    <w:rsid w:val="006D392F"/>
    <w:rsid w:val="006D3F2F"/>
    <w:rsid w:val="006E3536"/>
    <w:rsid w:val="006E61E0"/>
    <w:rsid w:val="006F0733"/>
    <w:rsid w:val="00711591"/>
    <w:rsid w:val="00713B8B"/>
    <w:rsid w:val="00714488"/>
    <w:rsid w:val="0073557B"/>
    <w:rsid w:val="007364D4"/>
    <w:rsid w:val="00757262"/>
    <w:rsid w:val="007575FC"/>
    <w:rsid w:val="00761EBA"/>
    <w:rsid w:val="00771309"/>
    <w:rsid w:val="00782152"/>
    <w:rsid w:val="007846F9"/>
    <w:rsid w:val="00787A8A"/>
    <w:rsid w:val="007926A4"/>
    <w:rsid w:val="007A0363"/>
    <w:rsid w:val="007C0A11"/>
    <w:rsid w:val="007C10BB"/>
    <w:rsid w:val="007D2FC3"/>
    <w:rsid w:val="007F20EA"/>
    <w:rsid w:val="007F2B3E"/>
    <w:rsid w:val="00801B2B"/>
    <w:rsid w:val="0080459A"/>
    <w:rsid w:val="0081533C"/>
    <w:rsid w:val="008232CC"/>
    <w:rsid w:val="0082505A"/>
    <w:rsid w:val="00835A0A"/>
    <w:rsid w:val="008409A1"/>
    <w:rsid w:val="0084211D"/>
    <w:rsid w:val="00844344"/>
    <w:rsid w:val="0085439B"/>
    <w:rsid w:val="008642B9"/>
    <w:rsid w:val="00872FEC"/>
    <w:rsid w:val="00894123"/>
    <w:rsid w:val="008A576E"/>
    <w:rsid w:val="008B05C3"/>
    <w:rsid w:val="008B4965"/>
    <w:rsid w:val="008B6CFA"/>
    <w:rsid w:val="008C4089"/>
    <w:rsid w:val="008D1ABD"/>
    <w:rsid w:val="008D2BAA"/>
    <w:rsid w:val="008D4552"/>
    <w:rsid w:val="008E5700"/>
    <w:rsid w:val="008E65E5"/>
    <w:rsid w:val="008F0B37"/>
    <w:rsid w:val="0090137A"/>
    <w:rsid w:val="009159BC"/>
    <w:rsid w:val="009212BE"/>
    <w:rsid w:val="0092755A"/>
    <w:rsid w:val="00932914"/>
    <w:rsid w:val="00932C11"/>
    <w:rsid w:val="0093565C"/>
    <w:rsid w:val="00936068"/>
    <w:rsid w:val="009404E9"/>
    <w:rsid w:val="00940B26"/>
    <w:rsid w:val="00943669"/>
    <w:rsid w:val="009517CC"/>
    <w:rsid w:val="00960DBA"/>
    <w:rsid w:val="009615D4"/>
    <w:rsid w:val="00974677"/>
    <w:rsid w:val="00981300"/>
    <w:rsid w:val="009973F1"/>
    <w:rsid w:val="009A2F17"/>
    <w:rsid w:val="009D24F5"/>
    <w:rsid w:val="009D4679"/>
    <w:rsid w:val="009D7651"/>
    <w:rsid w:val="009E2183"/>
    <w:rsid w:val="009E511C"/>
    <w:rsid w:val="00A0113F"/>
    <w:rsid w:val="00A13664"/>
    <w:rsid w:val="00A14BAD"/>
    <w:rsid w:val="00A15A6F"/>
    <w:rsid w:val="00A24EF4"/>
    <w:rsid w:val="00A30908"/>
    <w:rsid w:val="00A3246E"/>
    <w:rsid w:val="00A32DD4"/>
    <w:rsid w:val="00A33672"/>
    <w:rsid w:val="00A53872"/>
    <w:rsid w:val="00A60F4B"/>
    <w:rsid w:val="00A6682F"/>
    <w:rsid w:val="00A70C22"/>
    <w:rsid w:val="00A7259B"/>
    <w:rsid w:val="00A75425"/>
    <w:rsid w:val="00A90151"/>
    <w:rsid w:val="00A910B1"/>
    <w:rsid w:val="00A9163D"/>
    <w:rsid w:val="00A9359B"/>
    <w:rsid w:val="00AA163B"/>
    <w:rsid w:val="00AB1CDD"/>
    <w:rsid w:val="00AB7767"/>
    <w:rsid w:val="00AC0558"/>
    <w:rsid w:val="00AC6A4D"/>
    <w:rsid w:val="00AD0A8E"/>
    <w:rsid w:val="00AD7753"/>
    <w:rsid w:val="00B23603"/>
    <w:rsid w:val="00B32D6C"/>
    <w:rsid w:val="00B3749D"/>
    <w:rsid w:val="00B65DAA"/>
    <w:rsid w:val="00B66B2F"/>
    <w:rsid w:val="00B70D28"/>
    <w:rsid w:val="00B7404D"/>
    <w:rsid w:val="00B74F7F"/>
    <w:rsid w:val="00B75B08"/>
    <w:rsid w:val="00B761FB"/>
    <w:rsid w:val="00B801D7"/>
    <w:rsid w:val="00B83A75"/>
    <w:rsid w:val="00B87859"/>
    <w:rsid w:val="00B911E7"/>
    <w:rsid w:val="00B91D47"/>
    <w:rsid w:val="00BA3CB8"/>
    <w:rsid w:val="00BA7623"/>
    <w:rsid w:val="00BB766E"/>
    <w:rsid w:val="00BC0228"/>
    <w:rsid w:val="00BC1EFB"/>
    <w:rsid w:val="00BC5D39"/>
    <w:rsid w:val="00BF68C8"/>
    <w:rsid w:val="00BF74A3"/>
    <w:rsid w:val="00C01ABE"/>
    <w:rsid w:val="00C01E68"/>
    <w:rsid w:val="00C11690"/>
    <w:rsid w:val="00C11924"/>
    <w:rsid w:val="00C30A17"/>
    <w:rsid w:val="00C326F9"/>
    <w:rsid w:val="00C37A29"/>
    <w:rsid w:val="00C60520"/>
    <w:rsid w:val="00C70EFC"/>
    <w:rsid w:val="00C719D5"/>
    <w:rsid w:val="00C7472C"/>
    <w:rsid w:val="00C822A6"/>
    <w:rsid w:val="00C932F3"/>
    <w:rsid w:val="00C934E0"/>
    <w:rsid w:val="00C9430E"/>
    <w:rsid w:val="00CA0082"/>
    <w:rsid w:val="00CB4056"/>
    <w:rsid w:val="00CB4450"/>
    <w:rsid w:val="00CC1CEA"/>
    <w:rsid w:val="00CD045E"/>
    <w:rsid w:val="00CD5ABF"/>
    <w:rsid w:val="00CD61EB"/>
    <w:rsid w:val="00CE170E"/>
    <w:rsid w:val="00CF02F0"/>
    <w:rsid w:val="00CF096A"/>
    <w:rsid w:val="00D023D5"/>
    <w:rsid w:val="00D16F74"/>
    <w:rsid w:val="00D24030"/>
    <w:rsid w:val="00D31A30"/>
    <w:rsid w:val="00D31C00"/>
    <w:rsid w:val="00D349A0"/>
    <w:rsid w:val="00D34DC7"/>
    <w:rsid w:val="00D43229"/>
    <w:rsid w:val="00D60649"/>
    <w:rsid w:val="00D61E88"/>
    <w:rsid w:val="00D8001D"/>
    <w:rsid w:val="00D80395"/>
    <w:rsid w:val="00D831F0"/>
    <w:rsid w:val="00D83923"/>
    <w:rsid w:val="00D906DF"/>
    <w:rsid w:val="00D94069"/>
    <w:rsid w:val="00D9419D"/>
    <w:rsid w:val="00DA0B0E"/>
    <w:rsid w:val="00DA1447"/>
    <w:rsid w:val="00DB0035"/>
    <w:rsid w:val="00DB7B06"/>
    <w:rsid w:val="00DC513E"/>
    <w:rsid w:val="00DC5718"/>
    <w:rsid w:val="00DC6F84"/>
    <w:rsid w:val="00DD4041"/>
    <w:rsid w:val="00DE3FAE"/>
    <w:rsid w:val="00DE43DE"/>
    <w:rsid w:val="00DF2DDB"/>
    <w:rsid w:val="00DF4E3E"/>
    <w:rsid w:val="00E004FB"/>
    <w:rsid w:val="00E01628"/>
    <w:rsid w:val="00E03B51"/>
    <w:rsid w:val="00E0453D"/>
    <w:rsid w:val="00E05FA6"/>
    <w:rsid w:val="00E2507C"/>
    <w:rsid w:val="00E25474"/>
    <w:rsid w:val="00E275E6"/>
    <w:rsid w:val="00E32F93"/>
    <w:rsid w:val="00E42031"/>
    <w:rsid w:val="00E43224"/>
    <w:rsid w:val="00E44DF1"/>
    <w:rsid w:val="00E54B2B"/>
    <w:rsid w:val="00E555DA"/>
    <w:rsid w:val="00E67C7A"/>
    <w:rsid w:val="00E72DD7"/>
    <w:rsid w:val="00E76B45"/>
    <w:rsid w:val="00E80E63"/>
    <w:rsid w:val="00EA1943"/>
    <w:rsid w:val="00EA1E1B"/>
    <w:rsid w:val="00EB7E6C"/>
    <w:rsid w:val="00EE6F14"/>
    <w:rsid w:val="00EF27A1"/>
    <w:rsid w:val="00EF3F23"/>
    <w:rsid w:val="00EF5DF1"/>
    <w:rsid w:val="00F04497"/>
    <w:rsid w:val="00F0539E"/>
    <w:rsid w:val="00F06187"/>
    <w:rsid w:val="00F06AB9"/>
    <w:rsid w:val="00F13252"/>
    <w:rsid w:val="00F162D4"/>
    <w:rsid w:val="00F217B7"/>
    <w:rsid w:val="00F272AA"/>
    <w:rsid w:val="00F333F1"/>
    <w:rsid w:val="00F33F31"/>
    <w:rsid w:val="00F3404D"/>
    <w:rsid w:val="00F4010B"/>
    <w:rsid w:val="00F4181A"/>
    <w:rsid w:val="00F4702C"/>
    <w:rsid w:val="00F47DD8"/>
    <w:rsid w:val="00F50152"/>
    <w:rsid w:val="00F505B8"/>
    <w:rsid w:val="00F56A61"/>
    <w:rsid w:val="00F634F6"/>
    <w:rsid w:val="00F87B07"/>
    <w:rsid w:val="00F906D8"/>
    <w:rsid w:val="00F94880"/>
    <w:rsid w:val="00FB0D65"/>
    <w:rsid w:val="00FB72B5"/>
    <w:rsid w:val="00FC2D8B"/>
    <w:rsid w:val="00FC55EF"/>
    <w:rsid w:val="00FD3306"/>
    <w:rsid w:val="00FE4F0B"/>
    <w:rsid w:val="00FE57D8"/>
    <w:rsid w:val="02156F6B"/>
    <w:rsid w:val="231D6F10"/>
    <w:rsid w:val="3556F6B6"/>
    <w:rsid w:val="54DCCBCC"/>
    <w:rsid w:val="7D775FE9"/>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1D8B"/>
  <w14:defaultImageDpi w14:val="32767"/>
  <w15:chartTrackingRefBased/>
  <w15:docId w15:val="{F5C3133E-0A32-4B88-83F9-C7E11033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AU"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758E"/>
    <w:pPr>
      <w:spacing w:after="180" w:line="288" w:lineRule="auto"/>
    </w:pPr>
    <w:rPr>
      <w:szCs w:val="22"/>
      <w:lang w:eastAsia="en-US" w:bidi="ar-SA"/>
    </w:rPr>
  </w:style>
  <w:style w:type="paragraph" w:styleId="Heading1">
    <w:name w:val="heading 1"/>
    <w:basedOn w:val="Normal"/>
    <w:next w:val="Normal"/>
    <w:link w:val="Heading1Char"/>
    <w:uiPriority w:val="9"/>
    <w:qFormat/>
    <w:rsid w:val="00540022"/>
    <w:pPr>
      <w:spacing w:after="360" w:line="240" w:lineRule="auto"/>
      <w:contextualSpacing/>
      <w:outlineLvl w:val="0"/>
    </w:pPr>
    <w:rPr>
      <w:b/>
      <w:bCs/>
      <w:color w:val="CB007B"/>
      <w:sz w:val="40"/>
      <w:szCs w:val="40"/>
    </w:rPr>
  </w:style>
  <w:style w:type="paragraph" w:styleId="Heading2">
    <w:name w:val="heading 2"/>
    <w:basedOn w:val="Normal"/>
    <w:next w:val="Normal"/>
    <w:link w:val="Heading2Char"/>
    <w:uiPriority w:val="9"/>
    <w:qFormat/>
    <w:rsid w:val="00A53872"/>
    <w:pPr>
      <w:spacing w:after="100"/>
      <w:outlineLvl w:val="1"/>
    </w:pPr>
    <w:rPr>
      <w:b/>
      <w:bCs/>
      <w:color w:val="613B6C"/>
      <w:sz w:val="32"/>
      <w:szCs w:val="28"/>
    </w:rPr>
  </w:style>
  <w:style w:type="paragraph" w:styleId="Heading3">
    <w:name w:val="heading 3"/>
    <w:basedOn w:val="Normal"/>
    <w:next w:val="Normal"/>
    <w:link w:val="Heading3Char"/>
    <w:uiPriority w:val="9"/>
    <w:qFormat/>
    <w:rsid w:val="00A53872"/>
    <w:pPr>
      <w:spacing w:before="240" w:after="80"/>
      <w:outlineLvl w:val="2"/>
    </w:pPr>
    <w:rPr>
      <w:b/>
      <w:bCs/>
      <w:color w:val="613B6C"/>
      <w:sz w:val="24"/>
    </w:rPr>
  </w:style>
  <w:style w:type="paragraph" w:styleId="Heading4">
    <w:name w:val="heading 4"/>
    <w:basedOn w:val="Normal"/>
    <w:next w:val="Normal"/>
    <w:link w:val="Heading4Char"/>
    <w:uiPriority w:val="9"/>
    <w:unhideWhenUsed/>
    <w:rsid w:val="009D24F5"/>
    <w:pPr>
      <w:keepNext/>
      <w:keepLines/>
      <w:spacing w:after="60"/>
      <w:outlineLvl w:val="3"/>
    </w:pPr>
    <w:rPr>
      <w:rFonts w:eastAsia="SimHei"/>
      <w:iCs/>
      <w:caps/>
      <w:sz w:val="19"/>
    </w:rPr>
  </w:style>
  <w:style w:type="paragraph" w:styleId="Heading5">
    <w:name w:val="heading 5"/>
    <w:basedOn w:val="Normal"/>
    <w:next w:val="Normal"/>
    <w:link w:val="Heading5Char"/>
    <w:uiPriority w:val="9"/>
    <w:unhideWhenUsed/>
    <w:rsid w:val="009D24F5"/>
    <w:pPr>
      <w:keepNext/>
      <w:keepLines/>
      <w:spacing w:after="60"/>
      <w:outlineLvl w:val="4"/>
    </w:pPr>
    <w:rPr>
      <w:rFonts w:eastAsia="SimHei"/>
      <w:b/>
      <w:sz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uiPriority w:val="99"/>
    <w:semiHidden/>
    <w:rsid w:val="00C11924"/>
    <w:rPr>
      <w:color w:val="808080"/>
    </w:rPr>
  </w:style>
  <w:style w:type="paragraph" w:styleId="Date">
    <w:name w:val="Date"/>
    <w:basedOn w:val="Normal"/>
    <w:next w:val="Normal"/>
    <w:link w:val="DateChar"/>
    <w:uiPriority w:val="99"/>
    <w:unhideWhenUsed/>
    <w:rsid w:val="00C11924"/>
  </w:style>
  <w:style w:type="character" w:styleId="DateChar" w:customStyle="1">
    <w:name w:val="Date Char"/>
    <w:basedOn w:val="DefaultParagraphFont"/>
    <w:link w:val="Date"/>
    <w:uiPriority w:val="99"/>
    <w:rsid w:val="00C11924"/>
  </w:style>
  <w:style w:type="paragraph" w:styleId="NoSpacing">
    <w:name w:val="No Spacing"/>
    <w:basedOn w:val="Normal"/>
    <w:uiPriority w:val="1"/>
    <w:qFormat/>
    <w:rsid w:val="00D34DC7"/>
    <w:pPr>
      <w:spacing w:after="0"/>
    </w:pPr>
  </w:style>
  <w:style w:type="paragraph" w:styleId="ListBullet">
    <w:name w:val="List Bullet"/>
    <w:basedOn w:val="Normal"/>
    <w:uiPriority w:val="99"/>
    <w:unhideWhenUsed/>
    <w:qFormat/>
    <w:rsid w:val="00DB7B06"/>
    <w:pPr>
      <w:numPr>
        <w:numId w:val="36"/>
      </w:numPr>
    </w:pPr>
  </w:style>
  <w:style w:type="paragraph" w:styleId="ListBullet2">
    <w:name w:val="List Bullet 2"/>
    <w:basedOn w:val="Normal"/>
    <w:uiPriority w:val="99"/>
    <w:unhideWhenUsed/>
    <w:qFormat/>
    <w:rsid w:val="00DB7B06"/>
    <w:pPr>
      <w:numPr>
        <w:ilvl w:val="1"/>
        <w:numId w:val="36"/>
      </w:numPr>
    </w:pPr>
  </w:style>
  <w:style w:type="paragraph" w:styleId="ListNumber">
    <w:name w:val="List Number"/>
    <w:basedOn w:val="Normal"/>
    <w:uiPriority w:val="99"/>
    <w:unhideWhenUsed/>
    <w:qFormat/>
    <w:rsid w:val="00DB7B06"/>
    <w:pPr>
      <w:numPr>
        <w:numId w:val="37"/>
      </w:numPr>
    </w:pPr>
  </w:style>
  <w:style w:type="numbering" w:styleId="Bullets" w:customStyle="1">
    <w:name w:val="Bullets"/>
    <w:uiPriority w:val="99"/>
    <w:rsid w:val="00DB7B06"/>
    <w:pPr>
      <w:numPr>
        <w:numId w:val="11"/>
      </w:numPr>
    </w:pPr>
  </w:style>
  <w:style w:type="character" w:styleId="Heading1Char" w:customStyle="1">
    <w:name w:val="Heading 1 Char"/>
    <w:link w:val="Heading1"/>
    <w:uiPriority w:val="9"/>
    <w:rsid w:val="00540022"/>
    <w:rPr>
      <w:rFonts w:ascii="Arial" w:hAnsi="Arial" w:cs="Arial"/>
      <w:b/>
      <w:bCs/>
      <w:color w:val="CB007B"/>
      <w:sz w:val="40"/>
      <w:szCs w:val="40"/>
    </w:rPr>
  </w:style>
  <w:style w:type="paragraph" w:styleId="ListNumber2">
    <w:name w:val="List Number 2"/>
    <w:basedOn w:val="Normal"/>
    <w:uiPriority w:val="99"/>
    <w:unhideWhenUsed/>
    <w:qFormat/>
    <w:rsid w:val="00DB7B06"/>
    <w:pPr>
      <w:numPr>
        <w:ilvl w:val="1"/>
        <w:numId w:val="37"/>
      </w:numPr>
    </w:pPr>
  </w:style>
  <w:style w:type="character" w:styleId="Heading2Char" w:customStyle="1">
    <w:name w:val="Heading 2 Char"/>
    <w:link w:val="Heading2"/>
    <w:uiPriority w:val="9"/>
    <w:rsid w:val="00A53872"/>
    <w:rPr>
      <w:b/>
      <w:bCs/>
      <w:color w:val="613B6C"/>
      <w:sz w:val="32"/>
      <w:szCs w:val="28"/>
      <w:lang w:eastAsia="en-US" w:bidi="ar-SA"/>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unhideWhenUsed/>
    <w:rsid w:val="007926A4"/>
    <w:pPr>
      <w:tabs>
        <w:tab w:val="center" w:pos="4513"/>
        <w:tab w:val="right" w:pos="9026"/>
      </w:tabs>
      <w:ind w:left="851"/>
    </w:pPr>
    <w:rPr>
      <w:color w:val="301048"/>
      <w:szCs w:val="22"/>
      <w:lang w:eastAsia="en-US" w:bidi="ar-SA"/>
    </w:rPr>
  </w:style>
  <w:style w:type="character" w:styleId="HeaderChar" w:customStyle="1">
    <w:name w:val="Header Char"/>
    <w:link w:val="Header"/>
    <w:uiPriority w:val="99"/>
    <w:rsid w:val="007926A4"/>
    <w:rPr>
      <w:color w:val="301048"/>
      <w:sz w:val="20"/>
    </w:rPr>
  </w:style>
  <w:style w:type="paragraph" w:styleId="Footer">
    <w:name w:val="footer"/>
    <w:link w:val="FooterChar"/>
    <w:uiPriority w:val="99"/>
    <w:unhideWhenUsed/>
    <w:rsid w:val="008E5700"/>
    <w:pPr>
      <w:tabs>
        <w:tab w:val="center" w:pos="4513"/>
        <w:tab w:val="right" w:pos="9026"/>
      </w:tabs>
      <w:contextualSpacing/>
    </w:pPr>
    <w:rPr>
      <w:sz w:val="16"/>
      <w:szCs w:val="22"/>
      <w:lang w:eastAsia="en-US" w:bidi="ar-SA"/>
    </w:rPr>
  </w:style>
  <w:style w:type="character" w:styleId="FooterChar" w:customStyle="1">
    <w:name w:val="Footer Char"/>
    <w:link w:val="Footer"/>
    <w:uiPriority w:val="99"/>
    <w:rsid w:val="008E5700"/>
    <w:rPr>
      <w:sz w:val="16"/>
    </w:rPr>
  </w:style>
  <w:style w:type="numbering" w:styleId="Numbering" w:customStyle="1">
    <w:name w:val="Numbering"/>
    <w:uiPriority w:val="99"/>
    <w:rsid w:val="00DB7B06"/>
    <w:pPr>
      <w:numPr>
        <w:numId w:val="14"/>
      </w:numPr>
    </w:pPr>
  </w:style>
  <w:style w:type="paragraph" w:styleId="ListBullet3">
    <w:name w:val="List Bullet 3"/>
    <w:basedOn w:val="Normal"/>
    <w:uiPriority w:val="99"/>
    <w:unhideWhenUsed/>
    <w:qFormat/>
    <w:rsid w:val="00DB7B06"/>
    <w:pPr>
      <w:numPr>
        <w:ilvl w:val="2"/>
        <w:numId w:val="36"/>
      </w:numPr>
    </w:pPr>
  </w:style>
  <w:style w:type="paragraph" w:styleId="ListContinue2">
    <w:name w:val="List Continue 2"/>
    <w:basedOn w:val="Normal"/>
    <w:uiPriority w:val="99"/>
    <w:unhideWhenUsed/>
    <w:qFormat/>
    <w:rsid w:val="00DB7B06"/>
    <w:pPr>
      <w:ind w:left="737"/>
    </w:pPr>
  </w:style>
  <w:style w:type="paragraph" w:styleId="ListNumber3">
    <w:name w:val="List Number 3"/>
    <w:basedOn w:val="Normal"/>
    <w:uiPriority w:val="99"/>
    <w:unhideWhenUsed/>
    <w:qFormat/>
    <w:rsid w:val="00DB7B06"/>
    <w:pPr>
      <w:numPr>
        <w:ilvl w:val="2"/>
        <w:numId w:val="37"/>
      </w:numPr>
    </w:pPr>
  </w:style>
  <w:style w:type="paragraph" w:styleId="ListNumber4">
    <w:name w:val="List Number 4"/>
    <w:basedOn w:val="Normal"/>
    <w:uiPriority w:val="99"/>
    <w:unhideWhenUsed/>
    <w:rsid w:val="00DB7B06"/>
    <w:pPr>
      <w:numPr>
        <w:ilvl w:val="3"/>
        <w:numId w:val="37"/>
      </w:numPr>
      <w:contextualSpacing/>
    </w:pPr>
  </w:style>
  <w:style w:type="paragraph" w:styleId="ListNumber5">
    <w:name w:val="List Number 5"/>
    <w:basedOn w:val="Normal"/>
    <w:uiPriority w:val="99"/>
    <w:unhideWhenUsed/>
    <w:rsid w:val="00DB7B06"/>
    <w:pPr>
      <w:numPr>
        <w:ilvl w:val="4"/>
        <w:numId w:val="37"/>
      </w:numPr>
      <w:contextualSpacing/>
    </w:pPr>
  </w:style>
  <w:style w:type="paragraph" w:styleId="ListContinue">
    <w:name w:val="List Continue"/>
    <w:basedOn w:val="Normal"/>
    <w:uiPriority w:val="99"/>
    <w:unhideWhenUsed/>
    <w:qFormat/>
    <w:rsid w:val="00757262"/>
    <w:pPr>
      <w:ind w:left="284"/>
    </w:pPr>
  </w:style>
  <w:style w:type="paragraph" w:styleId="ListContinue3">
    <w:name w:val="List Continue 3"/>
    <w:basedOn w:val="Normal"/>
    <w:uiPriority w:val="99"/>
    <w:unhideWhenUsed/>
    <w:qFormat/>
    <w:rsid w:val="00DB7B06"/>
    <w:pPr>
      <w:ind w:left="1315"/>
    </w:pPr>
  </w:style>
  <w:style w:type="paragraph" w:styleId="ListContinue4">
    <w:name w:val="List Continue 4"/>
    <w:basedOn w:val="Normal"/>
    <w:uiPriority w:val="99"/>
    <w:unhideWhenUsed/>
    <w:rsid w:val="00974677"/>
    <w:pPr>
      <w:ind w:left="1132"/>
      <w:contextualSpacing/>
    </w:pPr>
  </w:style>
  <w:style w:type="character" w:styleId="Heading3Char" w:customStyle="1">
    <w:name w:val="Heading 3 Char"/>
    <w:link w:val="Heading3"/>
    <w:uiPriority w:val="9"/>
    <w:rsid w:val="00A53872"/>
    <w:rPr>
      <w:b/>
      <w:bCs/>
      <w:color w:val="613B6C"/>
      <w:sz w:val="24"/>
      <w:szCs w:val="22"/>
      <w:lang w:eastAsia="en-US" w:bidi="ar-SA"/>
    </w:rPr>
  </w:style>
  <w:style w:type="character" w:styleId="Heading4Char" w:customStyle="1">
    <w:name w:val="Heading 4 Char"/>
    <w:link w:val="Heading4"/>
    <w:uiPriority w:val="9"/>
    <w:rsid w:val="009D24F5"/>
    <w:rPr>
      <w:rFonts w:ascii="Arial" w:hAnsi="Arial" w:eastAsia="SimHei" w:cs="Arial"/>
      <w:iCs/>
      <w:caps/>
      <w:sz w:val="19"/>
    </w:rPr>
  </w:style>
  <w:style w:type="character" w:styleId="Heading5Char" w:customStyle="1">
    <w:name w:val="Heading 5 Char"/>
    <w:link w:val="Heading5"/>
    <w:uiPriority w:val="9"/>
    <w:rsid w:val="009D24F5"/>
    <w:rPr>
      <w:rFonts w:ascii="Arial" w:hAnsi="Arial" w:eastAsia="SimHei" w:cs="Arial"/>
      <w:b/>
      <w:sz w:val="18"/>
    </w:rPr>
  </w:style>
  <w:style w:type="numbering" w:styleId="ListHeadings" w:customStyle="1">
    <w:name w:val="List Headings"/>
    <w:uiPriority w:val="99"/>
    <w:rsid w:val="00DD4041"/>
    <w:pPr>
      <w:numPr>
        <w:numId w:val="22"/>
      </w:numPr>
    </w:pPr>
  </w:style>
  <w:style w:type="paragraph" w:styleId="Title">
    <w:name w:val="Title"/>
    <w:basedOn w:val="Normal"/>
    <w:next w:val="Normal"/>
    <w:link w:val="TitleChar"/>
    <w:uiPriority w:val="10"/>
    <w:rsid w:val="007926A4"/>
    <w:pPr>
      <w:pBdr>
        <w:between w:val="single" w:color="CB007B" w:sz="12" w:space="1"/>
      </w:pBdr>
      <w:spacing w:before="240" w:after="240" w:line="252" w:lineRule="auto"/>
      <w:ind w:left="851"/>
      <w:contextualSpacing/>
    </w:pPr>
    <w:rPr>
      <w:rFonts w:eastAsia="SimHei"/>
      <w:b/>
      <w:bCs/>
      <w:noProof/>
      <w:color w:val="301048"/>
      <w:kern w:val="28"/>
      <w:sz w:val="48"/>
      <w:szCs w:val="84"/>
    </w:rPr>
  </w:style>
  <w:style w:type="character" w:styleId="TitleChar" w:customStyle="1">
    <w:name w:val="Title Char"/>
    <w:link w:val="Title"/>
    <w:uiPriority w:val="10"/>
    <w:rsid w:val="007926A4"/>
    <w:rPr>
      <w:rFonts w:ascii="Arial" w:hAnsi="Arial" w:eastAsia="SimHei" w:cs="Arial"/>
      <w:b/>
      <w:bCs/>
      <w:noProof/>
      <w:color w:val="301048"/>
      <w:kern w:val="28"/>
      <w:sz w:val="48"/>
      <w:szCs w:val="84"/>
    </w:rPr>
  </w:style>
  <w:style w:type="paragraph" w:styleId="Pull-outQuote" w:customStyle="1">
    <w:name w:val="Pull-out Quote"/>
    <w:basedOn w:val="Normal"/>
    <w:next w:val="Normal"/>
    <w:link w:val="Pull-outQuoteChar"/>
    <w:uiPriority w:val="8"/>
    <w:qFormat/>
    <w:rsid w:val="00EA1E1B"/>
    <w:pPr>
      <w:pBdr>
        <w:top w:val="single" w:color="E5F7F7" w:sz="48" w:space="12"/>
        <w:left w:val="single" w:color="E5F7F7" w:sz="48" w:space="6"/>
        <w:bottom w:val="single" w:color="E5F7F7" w:sz="48" w:space="9"/>
        <w:right w:val="single" w:color="E5F7F7" w:sz="48" w:space="10"/>
      </w:pBdr>
      <w:shd w:val="clear" w:color="auto" w:fill="E5F7F7"/>
      <w:ind w:left="284" w:right="397"/>
    </w:pPr>
  </w:style>
  <w:style w:type="paragraph" w:styleId="Pull-outQuoteHeading" w:customStyle="1">
    <w:name w:val="Pull-out Quote Heading"/>
    <w:basedOn w:val="Pull-outQuote"/>
    <w:next w:val="Pull-outQuote"/>
    <w:link w:val="Pull-outQuoteHeadingChar"/>
    <w:uiPriority w:val="8"/>
    <w:qFormat/>
    <w:rsid w:val="00DE43DE"/>
    <w:pPr>
      <w:spacing w:after="80"/>
    </w:pPr>
    <w:rPr>
      <w:b/>
      <w:bCs/>
      <w:color w:val="1A0852"/>
      <w:sz w:val="28"/>
      <w:szCs w:val="28"/>
    </w:rPr>
  </w:style>
  <w:style w:type="character" w:styleId="Pull-outQuoteChar" w:customStyle="1">
    <w:name w:val="Pull-out Quote Char"/>
    <w:link w:val="Pull-outQuote"/>
    <w:uiPriority w:val="8"/>
    <w:rsid w:val="004803AD"/>
    <w:rPr>
      <w:sz w:val="20"/>
      <w:shd w:val="clear" w:color="auto" w:fill="E5F7F7"/>
    </w:rPr>
  </w:style>
  <w:style w:type="character" w:styleId="Pull-outQuoteHeadingChar" w:customStyle="1">
    <w:name w:val="Pull-out Quote Heading Char"/>
    <w:link w:val="Pull-outQuoteHeading"/>
    <w:uiPriority w:val="8"/>
    <w:rsid w:val="004803AD"/>
    <w:rPr>
      <w:b/>
      <w:bCs/>
      <w:color w:val="1A0852"/>
      <w:sz w:val="28"/>
      <w:szCs w:val="28"/>
      <w:shd w:val="clear" w:color="auto" w:fill="E5F7F7"/>
    </w:rPr>
  </w:style>
  <w:style w:type="paragraph" w:styleId="Heading1-numbered" w:customStyle="1">
    <w:name w:val="Heading 1-numbered"/>
    <w:basedOn w:val="Heading1"/>
    <w:next w:val="Normal"/>
    <w:link w:val="Heading1-numberedChar"/>
    <w:uiPriority w:val="9"/>
    <w:qFormat/>
    <w:rsid w:val="00540022"/>
    <w:pPr>
      <w:numPr>
        <w:numId w:val="35"/>
      </w:numPr>
    </w:pPr>
  </w:style>
  <w:style w:type="paragraph" w:styleId="Heading2-Numbered" w:customStyle="1">
    <w:name w:val="Heading 2 - Numbered"/>
    <w:basedOn w:val="Heading2"/>
    <w:next w:val="Normal"/>
    <w:link w:val="Heading2-NumberedChar"/>
    <w:uiPriority w:val="9"/>
    <w:qFormat/>
    <w:rsid w:val="00DD4041"/>
    <w:pPr>
      <w:numPr>
        <w:ilvl w:val="1"/>
        <w:numId w:val="35"/>
      </w:numPr>
    </w:pPr>
  </w:style>
  <w:style w:type="character" w:styleId="Heading1-numberedChar" w:customStyle="1">
    <w:name w:val="Heading 1-numbered Char"/>
    <w:link w:val="Heading1-numbered"/>
    <w:uiPriority w:val="9"/>
    <w:rsid w:val="00540022"/>
    <w:rPr>
      <w:rFonts w:ascii="Arial" w:hAnsi="Arial" w:cs="Arial"/>
      <w:b/>
      <w:bCs/>
      <w:color w:val="CB007B"/>
      <w:sz w:val="40"/>
      <w:szCs w:val="40"/>
    </w:rPr>
  </w:style>
  <w:style w:type="character" w:styleId="Heading2-NumberedChar" w:customStyle="1">
    <w:name w:val="Heading 2 - Numbered Char"/>
    <w:link w:val="Heading2-Numbered"/>
    <w:uiPriority w:val="9"/>
    <w:rsid w:val="004803AD"/>
    <w:rPr>
      <w:b/>
      <w:bCs/>
      <w:color w:val="1A0852"/>
      <w:sz w:val="28"/>
      <w:szCs w:val="28"/>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link w:val="CaptionChar"/>
    <w:uiPriority w:val="35"/>
    <w:unhideWhenUsed/>
    <w:qFormat/>
    <w:rsid w:val="00540022"/>
    <w:pPr>
      <w:spacing w:before="320" w:after="80"/>
    </w:pPr>
    <w:rPr>
      <w:b/>
      <w:iCs/>
      <w:color w:val="CB007B"/>
      <w:szCs w:val="18"/>
    </w:rPr>
  </w:style>
  <w:style w:type="paragraph" w:styleId="List">
    <w:name w:val="List"/>
    <w:basedOn w:val="Normal"/>
    <w:uiPriority w:val="99"/>
    <w:unhideWhenUsed/>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styleId="LetteredList" w:customStyle="1">
    <w:name w:val="Lettered List"/>
    <w:uiPriority w:val="99"/>
    <w:rsid w:val="00E25474"/>
    <w:pPr>
      <w:numPr>
        <w:numId w:val="27"/>
      </w:numPr>
    </w:pPr>
  </w:style>
  <w:style w:type="paragraph" w:styleId="Subtitle">
    <w:name w:val="Subtitle"/>
    <w:basedOn w:val="Title"/>
    <w:next w:val="Normal"/>
    <w:link w:val="SubtitleChar"/>
    <w:uiPriority w:val="11"/>
    <w:rsid w:val="0093565C"/>
    <w:pPr>
      <w:framePr w:wrap="around" w:hAnchor="text"/>
      <w:spacing w:before="80"/>
    </w:pPr>
    <w:rPr>
      <w:spacing w:val="6"/>
      <w:sz w:val="36"/>
      <w:szCs w:val="36"/>
    </w:rPr>
  </w:style>
  <w:style w:type="character" w:styleId="SubtitleChar" w:customStyle="1">
    <w:name w:val="Subtitle Char"/>
    <w:link w:val="Subtitle"/>
    <w:uiPriority w:val="11"/>
    <w:rsid w:val="0093565C"/>
    <w:rPr>
      <w:rFonts w:ascii="Arial" w:hAnsi="Arial" w:eastAsia="SimHei" w:cs="Arial"/>
      <w:b/>
      <w:bCs/>
      <w:spacing w:val="6"/>
      <w:kern w:val="28"/>
      <w:sz w:val="36"/>
      <w:szCs w:val="36"/>
    </w:rPr>
  </w:style>
  <w:style w:type="paragraph" w:styleId="TOCHeading">
    <w:name w:val="TOC Heading"/>
    <w:basedOn w:val="Heading1"/>
    <w:next w:val="Normal"/>
    <w:uiPriority w:val="39"/>
    <w:unhideWhenUsed/>
    <w:rsid w:val="0034397B"/>
    <w:pPr>
      <w:spacing w:after="440" w:line="288" w:lineRule="auto"/>
      <w:outlineLvl w:val="9"/>
    </w:pPr>
    <w:rPr>
      <w:spacing w:val="-4"/>
      <w:lang w:val="en-US"/>
    </w:rPr>
  </w:style>
  <w:style w:type="paragraph" w:styleId="TOC1">
    <w:name w:val="toc 1"/>
    <w:basedOn w:val="Normal"/>
    <w:next w:val="Normal"/>
    <w:autoRedefine/>
    <w:uiPriority w:val="39"/>
    <w:unhideWhenUsed/>
    <w:rsid w:val="00D831F0"/>
    <w:pPr>
      <w:tabs>
        <w:tab w:val="left" w:pos="340"/>
        <w:tab w:val="right" w:leader="dot" w:pos="9628"/>
      </w:tabs>
      <w:spacing w:before="180" w:after="160"/>
    </w:pPr>
    <w:rPr>
      <w:b/>
      <w:color w:val="1A0852"/>
    </w:rPr>
  </w:style>
  <w:style w:type="paragraph" w:styleId="TOC2">
    <w:name w:val="toc 2"/>
    <w:basedOn w:val="Normal"/>
    <w:next w:val="Normal"/>
    <w:autoRedefine/>
    <w:uiPriority w:val="39"/>
    <w:unhideWhenUsed/>
    <w:rsid w:val="00D023D5"/>
    <w:pPr>
      <w:spacing w:after="160"/>
    </w:pPr>
  </w:style>
  <w:style w:type="paragraph" w:styleId="TOC3">
    <w:name w:val="toc 3"/>
    <w:basedOn w:val="Normal"/>
    <w:next w:val="Normal"/>
    <w:autoRedefine/>
    <w:uiPriority w:val="39"/>
    <w:unhideWhenUsed/>
    <w:rsid w:val="00612ED8"/>
    <w:pPr>
      <w:tabs>
        <w:tab w:val="right" w:leader="dot" w:pos="9628"/>
      </w:tabs>
      <w:spacing w:after="160"/>
      <w:ind w:left="284"/>
    </w:pPr>
  </w:style>
  <w:style w:type="character" w:styleId="Hyperlink">
    <w:name w:val="Hyperlink"/>
    <w:uiPriority w:val="99"/>
    <w:unhideWhenUsed/>
    <w:rsid w:val="00A24EF4"/>
    <w:rPr>
      <w:color w:val="000000"/>
      <w:u w:val="single"/>
    </w:rPr>
  </w:style>
  <w:style w:type="table" w:styleId="Blank" w:customStyle="1">
    <w:name w:val="Blank"/>
    <w:basedOn w:val="TableNormal"/>
    <w:uiPriority w:val="99"/>
    <w:rsid w:val="00FB0D65"/>
    <w:tblPr>
      <w:tblCellMar>
        <w:left w:w="0" w:type="dxa"/>
        <w:right w:w="0" w:type="dxa"/>
      </w:tblCellMar>
    </w:tblPr>
  </w:style>
  <w:style w:type="paragraph" w:styleId="Introduction" w:customStyle="1">
    <w:name w:val="Introduction"/>
    <w:basedOn w:val="Normal"/>
    <w:link w:val="IntroductionChar"/>
    <w:uiPriority w:val="10"/>
    <w:qFormat/>
    <w:rsid w:val="005C3DEB"/>
    <w:pPr>
      <w:spacing w:after="480" w:line="252" w:lineRule="auto"/>
    </w:pPr>
    <w:rPr>
      <w:color w:val="613B6C"/>
      <w:sz w:val="28"/>
      <w:szCs w:val="28"/>
    </w:rPr>
  </w:style>
  <w:style w:type="paragraph" w:styleId="TableofFigures">
    <w:name w:val="table of figures"/>
    <w:basedOn w:val="Normal"/>
    <w:next w:val="Normal"/>
    <w:uiPriority w:val="99"/>
    <w:unhideWhenUsed/>
    <w:rsid w:val="0002556B"/>
    <w:pPr>
      <w:spacing w:after="160"/>
    </w:pPr>
  </w:style>
  <w:style w:type="character" w:styleId="IntroductionChar" w:customStyle="1">
    <w:name w:val="Introduction Char"/>
    <w:link w:val="Introduction"/>
    <w:uiPriority w:val="10"/>
    <w:rsid w:val="005C3DEB"/>
    <w:rPr>
      <w:color w:val="613B6C"/>
      <w:sz w:val="28"/>
      <w:szCs w:val="28"/>
    </w:rPr>
  </w:style>
  <w:style w:type="paragraph" w:styleId="FooterPgNo" w:customStyle="1">
    <w:name w:val="Footer Pg No."/>
    <w:link w:val="FooterPgNoChar"/>
    <w:rsid w:val="004F589D"/>
    <w:pPr>
      <w:jc w:val="center"/>
    </w:pPr>
    <w:rPr>
      <w:b/>
      <w:color w:val="FFFFFF"/>
      <w:sz w:val="16"/>
      <w:szCs w:val="22"/>
      <w:lang w:eastAsia="en-US" w:bidi="ar-SA"/>
    </w:rPr>
  </w:style>
  <w:style w:type="paragraph" w:styleId="Heading3-Numbered" w:customStyle="1">
    <w:name w:val="Heading 3 - Numbered"/>
    <w:basedOn w:val="Heading3"/>
    <w:link w:val="Heading3-NumberedChar"/>
    <w:uiPriority w:val="9"/>
    <w:qFormat/>
    <w:rsid w:val="00DD4041"/>
    <w:pPr>
      <w:numPr>
        <w:ilvl w:val="2"/>
        <w:numId w:val="35"/>
      </w:numPr>
    </w:pPr>
  </w:style>
  <w:style w:type="character" w:styleId="FooterPgNoChar" w:customStyle="1">
    <w:name w:val="Footer Pg No. Char"/>
    <w:link w:val="FooterPgNo"/>
    <w:rsid w:val="004F589D"/>
    <w:rPr>
      <w:b/>
      <w:color w:val="FFFFFF"/>
      <w:sz w:val="16"/>
    </w:rPr>
  </w:style>
  <w:style w:type="table" w:styleId="PulloutTable" w:customStyle="1">
    <w:name w:val="Pullout Table"/>
    <w:basedOn w:val="TableNormal"/>
    <w:uiPriority w:val="99"/>
    <w:rsid w:val="004C59F7"/>
    <w:tblPr>
      <w:tblCellMar>
        <w:left w:w="0" w:type="dxa"/>
        <w:right w:w="0" w:type="dxa"/>
      </w:tblCellMar>
    </w:tblPr>
    <w:tcPr>
      <w:vAlign w:val="bottom"/>
    </w:tcPr>
    <w:tblStylePr w:type="firstRow">
      <w:tblPr/>
      <w:tcPr>
        <w:shd w:val="clear" w:color="auto" w:fill="F1F2F2"/>
      </w:tcPr>
    </w:tblStylePr>
  </w:style>
  <w:style w:type="character" w:styleId="Heading3-NumberedChar" w:customStyle="1">
    <w:name w:val="Heading 3 - Numbered Char"/>
    <w:link w:val="Heading3-Numbered"/>
    <w:uiPriority w:val="9"/>
    <w:rsid w:val="004803AD"/>
    <w:rPr>
      <w:b/>
      <w:bCs/>
      <w:color w:val="CB007B"/>
      <w:sz w:val="20"/>
    </w:rPr>
  </w:style>
  <w:style w:type="paragraph" w:styleId="PulloutTableText" w:customStyle="1">
    <w:name w:val="Pullout Table Text"/>
    <w:basedOn w:val="Normal"/>
    <w:link w:val="PulloutTableTextChar"/>
    <w:qFormat/>
    <w:rsid w:val="004C59F7"/>
    <w:pPr>
      <w:framePr w:hSpace="181" w:wrap="around" w:hAnchor="page" w:x="1135" w:yAlign="bottom"/>
      <w:spacing w:after="250" w:line="293" w:lineRule="auto"/>
      <w:ind w:left="397" w:right="284"/>
    </w:pPr>
  </w:style>
  <w:style w:type="paragraph" w:styleId="Single" w:customStyle="1">
    <w:name w:val="Single"/>
    <w:link w:val="SingleChar"/>
    <w:qFormat/>
    <w:rsid w:val="004C59F7"/>
    <w:rPr>
      <w:szCs w:val="22"/>
      <w:lang w:eastAsia="en-US" w:bidi="ar-SA"/>
    </w:rPr>
  </w:style>
  <w:style w:type="character" w:styleId="PulloutTableTextChar" w:customStyle="1">
    <w:name w:val="Pullout Table Text Char"/>
    <w:link w:val="PulloutTableText"/>
    <w:rsid w:val="004803AD"/>
    <w:rPr>
      <w:sz w:val="20"/>
    </w:rPr>
  </w:style>
  <w:style w:type="paragraph" w:styleId="PulloutTableHeading" w:customStyle="1">
    <w:name w:val="Pullout Table Heading"/>
    <w:basedOn w:val="PulloutTableText"/>
    <w:link w:val="PulloutTableHeadingChar"/>
    <w:qFormat/>
    <w:rsid w:val="004C59F7"/>
    <w:pPr>
      <w:framePr w:wrap="around"/>
      <w:spacing w:before="260" w:after="100"/>
    </w:pPr>
    <w:rPr>
      <w:b/>
      <w:bCs/>
      <w:color w:val="1A0852"/>
      <w:sz w:val="28"/>
      <w:szCs w:val="28"/>
    </w:rPr>
  </w:style>
  <w:style w:type="character" w:styleId="SingleChar" w:customStyle="1">
    <w:name w:val="Single Char"/>
    <w:link w:val="Single"/>
    <w:rsid w:val="004C59F7"/>
    <w:rPr>
      <w:sz w:val="20"/>
    </w:rPr>
  </w:style>
  <w:style w:type="table" w:styleId="WPHUTable" w:customStyle="1">
    <w:name w:val="WPHU Table"/>
    <w:basedOn w:val="TableNormal"/>
    <w:uiPriority w:val="99"/>
    <w:rsid w:val="002A23E0"/>
    <w:tblPr>
      <w:tblBorders>
        <w:top w:val="single" w:color="1A0852" w:sz="8" w:space="0"/>
        <w:bottom w:val="single" w:color="1A0852" w:sz="8" w:space="0"/>
        <w:insideH w:val="single" w:color="1A0852" w:sz="8" w:space="0"/>
      </w:tblBorders>
      <w:tblCellMar>
        <w:top w:w="227" w:type="dxa"/>
        <w:left w:w="142" w:type="dxa"/>
        <w:right w:w="142" w:type="dxa"/>
      </w:tblCellMar>
    </w:tblPr>
    <w:tblStylePr w:type="firstRow">
      <w:rPr>
        <w:b/>
      </w:rPr>
      <w:tblPr/>
      <w:tcPr>
        <w:shd w:val="clear" w:color="auto" w:fill="1A0852"/>
      </w:tcPr>
    </w:tblStylePr>
    <w:tblStylePr w:type="lastRow">
      <w:rPr>
        <w:b/>
        <w:color w:val="1A0852"/>
      </w:rPr>
    </w:tblStylePr>
    <w:tblStylePr w:type="firstCol">
      <w:rPr>
        <w:b/>
      </w:rPr>
    </w:tblStylePr>
  </w:style>
  <w:style w:type="character" w:styleId="PulloutTableHeadingChar" w:customStyle="1">
    <w:name w:val="Pullout Table Heading Char"/>
    <w:link w:val="PulloutTableHeading"/>
    <w:rsid w:val="004803AD"/>
    <w:rPr>
      <w:b/>
      <w:bCs/>
      <w:color w:val="1A0852"/>
      <w:sz w:val="28"/>
      <w:szCs w:val="28"/>
    </w:rPr>
  </w:style>
  <w:style w:type="paragraph" w:styleId="FooterToC" w:customStyle="1">
    <w:name w:val="Footer ToC"/>
    <w:basedOn w:val="Footer"/>
    <w:link w:val="FooterToCChar"/>
    <w:rsid w:val="008E5700"/>
    <w:pPr>
      <w:spacing w:before="240"/>
    </w:pPr>
  </w:style>
  <w:style w:type="paragraph" w:styleId="BG" w:customStyle="1">
    <w:name w:val="BG"/>
    <w:basedOn w:val="Single"/>
    <w:link w:val="BGChar"/>
    <w:qFormat/>
    <w:rsid w:val="00D31A30"/>
    <w:pPr>
      <w:pageBreakBefore/>
      <w:framePr w:wrap="around" w:hAnchor="page" w:vAnchor="page" w:x="1" w:y="1" w:anchorLock="1"/>
    </w:pPr>
  </w:style>
  <w:style w:type="character" w:styleId="FooterToCChar" w:customStyle="1">
    <w:name w:val="Footer ToC Char"/>
    <w:link w:val="FooterToC"/>
    <w:rsid w:val="008E5700"/>
    <w:rPr>
      <w:sz w:val="16"/>
    </w:rPr>
  </w:style>
  <w:style w:type="character" w:styleId="Strong">
    <w:name w:val="Strong"/>
    <w:uiPriority w:val="22"/>
    <w:qFormat/>
    <w:rsid w:val="001156F5"/>
    <w:rPr>
      <w:b/>
      <w:bCs/>
    </w:rPr>
  </w:style>
  <w:style w:type="character" w:styleId="CaptionChar" w:customStyle="1">
    <w:name w:val="Caption Char"/>
    <w:link w:val="Caption"/>
    <w:uiPriority w:val="35"/>
    <w:rsid w:val="00540022"/>
    <w:rPr>
      <w:b/>
      <w:iCs/>
      <w:color w:val="CB007B"/>
      <w:sz w:val="20"/>
      <w:szCs w:val="18"/>
    </w:rPr>
  </w:style>
  <w:style w:type="character" w:styleId="BGChar" w:customStyle="1">
    <w:name w:val="BG Char"/>
    <w:link w:val="BG"/>
    <w:rsid w:val="00D31A30"/>
    <w:rPr>
      <w:sz w:val="20"/>
    </w:rPr>
  </w:style>
  <w:style w:type="paragraph" w:styleId="ContactHeading" w:customStyle="1">
    <w:name w:val="Contact Heading"/>
    <w:basedOn w:val="Normal"/>
    <w:link w:val="ContactHeadingChar"/>
    <w:rsid w:val="001156F5"/>
    <w:pPr>
      <w:framePr w:hSpace="181" w:wrap="around" w:hAnchor="page" w:vAnchor="page" w:x="1124" w:y="11199"/>
      <w:spacing w:after="220" w:line="259" w:lineRule="auto"/>
    </w:pPr>
    <w:rPr>
      <w:b/>
      <w:bCs/>
      <w:color w:val="1A0852"/>
      <w:sz w:val="28"/>
      <w:szCs w:val="28"/>
    </w:rPr>
  </w:style>
  <w:style w:type="paragraph" w:styleId="Contact" w:customStyle="1">
    <w:name w:val="Contact"/>
    <w:basedOn w:val="Normal"/>
    <w:link w:val="ContactChar"/>
    <w:rsid w:val="001156F5"/>
    <w:pPr>
      <w:spacing w:after="170"/>
    </w:pPr>
  </w:style>
  <w:style w:type="character" w:styleId="ContactHeadingChar" w:customStyle="1">
    <w:name w:val="Contact Heading Char"/>
    <w:link w:val="ContactHeading"/>
    <w:rsid w:val="001156F5"/>
    <w:rPr>
      <w:b/>
      <w:bCs/>
      <w:color w:val="1A0852"/>
      <w:sz w:val="28"/>
      <w:szCs w:val="28"/>
    </w:rPr>
  </w:style>
  <w:style w:type="paragraph" w:styleId="SectionTitle" w:customStyle="1">
    <w:name w:val="Section Title"/>
    <w:link w:val="SectionTitleChar"/>
    <w:qFormat/>
    <w:rsid w:val="00EF5DF1"/>
    <w:pPr>
      <w:framePr w:w="9639" w:wrap="around" w:hAnchor="page" w:vAnchor="page" w:x="1135" w:y="1050"/>
      <w:spacing w:after="140" w:line="288" w:lineRule="auto"/>
    </w:pPr>
    <w:rPr>
      <w:b/>
      <w:bCs/>
      <w:color w:val="1A0852"/>
      <w:sz w:val="84"/>
      <w:szCs w:val="84"/>
      <w:lang w:eastAsia="en-US" w:bidi="ar-SA"/>
    </w:rPr>
  </w:style>
  <w:style w:type="character" w:styleId="ContactChar" w:customStyle="1">
    <w:name w:val="Contact Char"/>
    <w:link w:val="Contact"/>
    <w:rsid w:val="001156F5"/>
    <w:rPr>
      <w:sz w:val="20"/>
    </w:rPr>
  </w:style>
  <w:style w:type="paragraph" w:styleId="SectionSubtitle" w:customStyle="1">
    <w:name w:val="Section Subtitle"/>
    <w:basedOn w:val="SectionTitle"/>
    <w:link w:val="SectionSubtitleChar"/>
    <w:qFormat/>
    <w:rsid w:val="00EF5DF1"/>
    <w:pPr>
      <w:framePr w:wrap="around"/>
    </w:pPr>
    <w:rPr>
      <w:caps/>
      <w:color w:val="CB007B"/>
      <w:spacing w:val="6"/>
      <w:sz w:val="28"/>
    </w:rPr>
  </w:style>
  <w:style w:type="character" w:styleId="SectionTitleChar" w:customStyle="1">
    <w:name w:val="Section Title Char"/>
    <w:link w:val="SectionTitle"/>
    <w:rsid w:val="007364D4"/>
    <w:rPr>
      <w:b/>
      <w:bCs/>
      <w:color w:val="1A0852"/>
      <w:sz w:val="84"/>
      <w:szCs w:val="84"/>
    </w:rPr>
  </w:style>
  <w:style w:type="paragraph" w:styleId="TOC4">
    <w:name w:val="toc 4"/>
    <w:basedOn w:val="Normal"/>
    <w:next w:val="Normal"/>
    <w:autoRedefine/>
    <w:uiPriority w:val="39"/>
    <w:unhideWhenUsed/>
    <w:rsid w:val="00B70D28"/>
    <w:pPr>
      <w:spacing w:after="100"/>
      <w:ind w:left="600"/>
    </w:pPr>
  </w:style>
  <w:style w:type="character" w:styleId="SectionSubtitleChar" w:customStyle="1">
    <w:name w:val="Section Subtitle Char"/>
    <w:link w:val="SectionSubtitle"/>
    <w:rsid w:val="007364D4"/>
    <w:rPr>
      <w:b/>
      <w:bCs/>
      <w:caps/>
      <w:color w:val="CB007B"/>
      <w:spacing w:val="6"/>
      <w:sz w:val="28"/>
      <w:szCs w:val="84"/>
    </w:rPr>
  </w:style>
  <w:style w:type="paragraph" w:styleId="Heading1-newpage" w:customStyle="1">
    <w:name w:val="Heading 1-new page"/>
    <w:basedOn w:val="Heading1"/>
    <w:uiPriority w:val="9"/>
    <w:qFormat/>
    <w:rsid w:val="00D906DF"/>
    <w:pPr>
      <w:pageBreakBefore/>
      <w:framePr w:w="9639" w:vSpace="119" w:wrap="around" w:hAnchor="margin" w:vAnchor="text" w:y="1"/>
      <w:spacing w:after="240"/>
    </w:pPr>
  </w:style>
  <w:style w:type="paragraph" w:styleId="Bodytext" w:customStyle="1">
    <w:name w:val="Bodytext"/>
    <w:basedOn w:val="Normal"/>
    <w:qFormat/>
    <w:rsid w:val="00010A3D"/>
    <w:pPr>
      <w:spacing w:line="252" w:lineRule="auto"/>
    </w:pPr>
    <w:rPr>
      <w:color w:val="000000"/>
      <w:spacing w:val="-2"/>
      <w:kern w:val="2"/>
      <w:sz w:val="28"/>
      <w:szCs w:val="28"/>
    </w:rPr>
  </w:style>
  <w:style w:type="paragraph" w:styleId="Footer-DocumentDetails" w:customStyle="1">
    <w:name w:val="Footer - Document Details"/>
    <w:basedOn w:val="Footer"/>
    <w:autoRedefine/>
    <w:qFormat/>
    <w:rsid w:val="00512F02"/>
    <w:pPr>
      <w:tabs>
        <w:tab w:val="clear" w:pos="4513"/>
        <w:tab w:val="clear" w:pos="9026"/>
        <w:tab w:val="center" w:pos="4680"/>
        <w:tab w:val="right" w:pos="9360"/>
      </w:tabs>
      <w:suppressAutoHyphens/>
      <w:autoSpaceDE w:val="0"/>
      <w:autoSpaceDN w:val="0"/>
      <w:adjustRightInd w:val="0"/>
      <w:snapToGrid w:val="0"/>
      <w:contextualSpacing w:val="0"/>
      <w:textAlignment w:val="center"/>
    </w:pPr>
    <w:rPr>
      <w:color w:val="000000"/>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http://www.safetyandquality.gov.au/australian-charter-healthcare-righ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www.safetyandquality.gov.au/australian-charter-healthcare-righ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d\OneDrive%20-%20Western%20Health\Best%20Experience%20Division%20-%20Consumers\Consumer%20Library\2026-Consumer%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c99d83-e762-422b-a6f6-3fe89b2bacf1" xsi:nil="true"/>
    <lcf76f155ced4ddcb4097134ff3c332f xmlns="3d97b3b3-1242-4c5a-8d4d-8dcc7f136c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7BB91A94C0944BB4D781C92E98D73B" ma:contentTypeVersion="14" ma:contentTypeDescription="Create a new document." ma:contentTypeScope="" ma:versionID="bc3de96b744721fb47c4eb36a677f955">
  <xsd:schema xmlns:xsd="http://www.w3.org/2001/XMLSchema" xmlns:xs="http://www.w3.org/2001/XMLSchema" xmlns:p="http://schemas.microsoft.com/office/2006/metadata/properties" xmlns:ns2="3d97b3b3-1242-4c5a-8d4d-8dcc7f136c47" xmlns:ns3="b5c99d83-e762-422b-a6f6-3fe89b2bacf1" targetNamespace="http://schemas.microsoft.com/office/2006/metadata/properties" ma:root="true" ma:fieldsID="11156f848563e696bc160728d9151fb3" ns2:_="" ns3:_="">
    <xsd:import namespace="3d97b3b3-1242-4c5a-8d4d-8dcc7f136c47"/>
    <xsd:import namespace="b5c99d83-e762-422b-a6f6-3fe89b2bac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7b3b3-1242-4c5a-8d4d-8dcc7f13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c99d83-e762-422b-a6f6-3fe89b2bac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2d5655-9bfb-4cf7-b6e5-7db572082444}" ma:internalName="TaxCatchAll" ma:showField="CatchAllData" ma:web="b5c99d83-e762-422b-a6f6-3fe89b2ba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E2E7-6910-44BB-969A-28B9A8E323E2}">
  <ds:schemaRefs>
    <ds:schemaRef ds:uri="b5c99d83-e762-422b-a6f6-3fe89b2bacf1"/>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3d97b3b3-1242-4c5a-8d4d-8dcc7f136c47"/>
    <ds:schemaRef ds:uri="http://purl.org/dc/dcmitype/"/>
    <ds:schemaRef ds:uri="http://purl.org/dc/elements/1.1/"/>
  </ds:schemaRefs>
</ds:datastoreItem>
</file>

<file path=customXml/itemProps2.xml><?xml version="1.0" encoding="utf-8"?>
<ds:datastoreItem xmlns:ds="http://schemas.openxmlformats.org/officeDocument/2006/customXml" ds:itemID="{565CA49C-2EB5-4B48-81D8-173843BC77FF}">
  <ds:schemaRefs>
    <ds:schemaRef ds:uri="http://schemas.microsoft.com/sharepoint/v3/contenttype/forms"/>
  </ds:schemaRefs>
</ds:datastoreItem>
</file>

<file path=customXml/itemProps3.xml><?xml version="1.0" encoding="utf-8"?>
<ds:datastoreItem xmlns:ds="http://schemas.openxmlformats.org/officeDocument/2006/customXml" ds:itemID="{8B620FBA-EA1A-4E95-9343-2B08C40C5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7b3b3-1242-4c5a-8d4d-8dcc7f136c47"/>
    <ds:schemaRef ds:uri="b5c99d83-e762-422b-a6f6-3fe89b2ba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2026-Consumer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Factsheet oer two lines</dc:title>
  <dc:subject/>
  <dc:creator>Case, Dylan</dc:creator>
  <keywords/>
  <dc:description/>
  <lastModifiedBy>Faialaga, Kathleen</lastModifiedBy>
  <revision>5</revision>
  <lastPrinted>2022-11-29T04:54:00.0000000Z</lastPrinted>
  <dcterms:created xsi:type="dcterms:W3CDTF">2026-05-06T02:28:00.0000000Z</dcterms:created>
  <dcterms:modified xsi:type="dcterms:W3CDTF">2026-05-27T02:16:35.3998104Z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0x0101003C7BB91A94C0944BB4D781C92E98D73B</vt:lpwstr>
  </property>
  <property fmtid="{D5CDD505-2E9C-101B-9397-08002B2CF9AE}" pid="3" name="MediaServiceImageTags">
    <vt:lpwstr/>
  </property>
</Properties>
</file>